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4F" w:rsidRPr="008366BA" w:rsidRDefault="001A1F4F" w:rsidP="00CE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66BA">
        <w:rPr>
          <w:rFonts w:ascii="Times New Roman" w:hAnsi="Times New Roman"/>
          <w:b/>
          <w:sz w:val="24"/>
          <w:szCs w:val="24"/>
        </w:rPr>
        <w:t>Приложение</w:t>
      </w:r>
      <w:r w:rsidR="005C0510" w:rsidRPr="008366BA">
        <w:rPr>
          <w:rFonts w:ascii="Times New Roman" w:hAnsi="Times New Roman"/>
          <w:b/>
          <w:sz w:val="24"/>
          <w:szCs w:val="24"/>
        </w:rPr>
        <w:t xml:space="preserve"> </w:t>
      </w:r>
      <w:r w:rsidR="00CE062C">
        <w:rPr>
          <w:rFonts w:ascii="Times New Roman" w:hAnsi="Times New Roman"/>
          <w:b/>
          <w:sz w:val="24"/>
          <w:szCs w:val="24"/>
        </w:rPr>
        <w:t>25</w:t>
      </w:r>
    </w:p>
    <w:p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 xml:space="preserve">к </w:t>
      </w:r>
      <w:r w:rsidR="00AE53AC" w:rsidRPr="008366BA">
        <w:rPr>
          <w:rFonts w:ascii="Times New Roman" w:hAnsi="Times New Roman"/>
          <w:sz w:val="24"/>
          <w:szCs w:val="24"/>
        </w:rPr>
        <w:t>з</w:t>
      </w:r>
      <w:r w:rsidRPr="008366BA">
        <w:rPr>
          <w:rFonts w:ascii="Times New Roman" w:hAnsi="Times New Roman"/>
          <w:sz w:val="24"/>
          <w:szCs w:val="24"/>
        </w:rPr>
        <w:t>акону Тверской области</w:t>
      </w:r>
    </w:p>
    <w:p w:rsidR="001A1F4F" w:rsidRPr="008366BA" w:rsidRDefault="002414D5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</w:t>
      </w:r>
      <w:r w:rsidR="001A1F4F" w:rsidRPr="008366BA">
        <w:rPr>
          <w:rFonts w:ascii="Times New Roman" w:hAnsi="Times New Roman"/>
          <w:sz w:val="24"/>
          <w:szCs w:val="24"/>
        </w:rPr>
        <w:t>Об областном бюджете Тверской области</w:t>
      </w:r>
    </w:p>
    <w:p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на 201</w:t>
      </w:r>
      <w:r w:rsidR="00C345C2">
        <w:rPr>
          <w:rFonts w:ascii="Times New Roman" w:hAnsi="Times New Roman"/>
          <w:sz w:val="24"/>
          <w:szCs w:val="24"/>
        </w:rPr>
        <w:t>5</w:t>
      </w:r>
      <w:r w:rsidRPr="008366BA">
        <w:rPr>
          <w:rFonts w:ascii="Times New Roman" w:hAnsi="Times New Roman"/>
          <w:sz w:val="24"/>
          <w:szCs w:val="24"/>
        </w:rPr>
        <w:t xml:space="preserve"> год и на плановый период</w:t>
      </w:r>
      <w:r w:rsidR="008E4918" w:rsidRPr="008366BA">
        <w:rPr>
          <w:rFonts w:ascii="Times New Roman" w:hAnsi="Times New Roman"/>
          <w:sz w:val="24"/>
          <w:szCs w:val="24"/>
        </w:rPr>
        <w:t xml:space="preserve"> </w:t>
      </w:r>
      <w:r w:rsidRPr="008366BA">
        <w:rPr>
          <w:rFonts w:ascii="Times New Roman" w:hAnsi="Times New Roman"/>
          <w:sz w:val="24"/>
          <w:szCs w:val="24"/>
        </w:rPr>
        <w:t>201</w:t>
      </w:r>
      <w:r w:rsidR="00C345C2">
        <w:rPr>
          <w:rFonts w:ascii="Times New Roman" w:hAnsi="Times New Roman"/>
          <w:sz w:val="24"/>
          <w:szCs w:val="24"/>
        </w:rPr>
        <w:t>6</w:t>
      </w:r>
      <w:r w:rsidRPr="008366BA">
        <w:rPr>
          <w:rFonts w:ascii="Times New Roman" w:hAnsi="Times New Roman"/>
          <w:sz w:val="24"/>
          <w:szCs w:val="24"/>
        </w:rPr>
        <w:t xml:space="preserve"> и 201</w:t>
      </w:r>
      <w:r w:rsidR="00C345C2">
        <w:rPr>
          <w:rFonts w:ascii="Times New Roman" w:hAnsi="Times New Roman"/>
          <w:sz w:val="24"/>
          <w:szCs w:val="24"/>
        </w:rPr>
        <w:t>7</w:t>
      </w:r>
      <w:r w:rsidRPr="008366BA">
        <w:rPr>
          <w:rFonts w:ascii="Times New Roman" w:hAnsi="Times New Roman"/>
          <w:sz w:val="24"/>
          <w:szCs w:val="24"/>
        </w:rPr>
        <w:t xml:space="preserve"> годов</w:t>
      </w:r>
      <w:r w:rsidR="002414D5" w:rsidRPr="008366BA">
        <w:rPr>
          <w:rFonts w:ascii="Times New Roman" w:hAnsi="Times New Roman"/>
          <w:sz w:val="24"/>
          <w:szCs w:val="24"/>
        </w:rPr>
        <w:t>»</w:t>
      </w:r>
    </w:p>
    <w:p w:rsidR="001A1F4F" w:rsidRDefault="001A1F4F" w:rsidP="00252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6A1" w:rsidRDefault="000836A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F4F" w:rsidRPr="006E16AA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260680" w:rsidRPr="002C1144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определения объема и распределения первой части дотаций на сбалансированность </w:t>
      </w:r>
      <w:r w:rsidR="00DE3181">
        <w:rPr>
          <w:rFonts w:ascii="Times New Roman" w:hAnsi="Times New Roman"/>
          <w:b/>
          <w:sz w:val="28"/>
          <w:szCs w:val="28"/>
        </w:rPr>
        <w:t>местных бюджетов</w:t>
      </w:r>
    </w:p>
    <w:p w:rsidR="00260680" w:rsidRPr="006E16AA" w:rsidRDefault="00260680" w:rsidP="002525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60680" w:rsidRPr="006E16AA" w:rsidRDefault="00260680" w:rsidP="00EA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EA749A" w:rsidRDefault="00EA749A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36D9" w:rsidRDefault="00755D11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81D">
        <w:rPr>
          <w:rFonts w:ascii="Times New Roman" w:hAnsi="Times New Roman" w:cs="Times New Roman"/>
          <w:sz w:val="28"/>
          <w:szCs w:val="28"/>
        </w:rPr>
        <w:t xml:space="preserve">. </w:t>
      </w:r>
      <w:r w:rsidR="00C936D9">
        <w:rPr>
          <w:rFonts w:ascii="Times New Roman" w:hAnsi="Times New Roman" w:cs="Times New Roman"/>
          <w:sz w:val="28"/>
          <w:szCs w:val="28"/>
        </w:rPr>
        <w:t>В целях настоящей методики:</w:t>
      </w:r>
    </w:p>
    <w:p w:rsidR="004B3DE6" w:rsidRDefault="004B3DE6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B3DE6">
        <w:rPr>
          <w:rFonts w:ascii="Times New Roman" w:hAnsi="Times New Roman" w:cs="Times New Roman"/>
          <w:sz w:val="28"/>
          <w:szCs w:val="28"/>
        </w:rPr>
        <w:t>под муниципальными образованиями понимаются муниципальные районы и городские округа;</w:t>
      </w:r>
    </w:p>
    <w:p w:rsidR="004B3DE6" w:rsidRDefault="0072425C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4A6">
        <w:rPr>
          <w:rFonts w:ascii="Times New Roman" w:hAnsi="Times New Roman" w:cs="Times New Roman"/>
          <w:sz w:val="28"/>
          <w:szCs w:val="28"/>
        </w:rPr>
        <w:t>2) под расчетным финансовым годом понимается финансовый год, на который осуществляется расчет</w:t>
      </w:r>
      <w:r w:rsidR="00650959" w:rsidRPr="00DA14A6">
        <w:rPr>
          <w:rFonts w:ascii="Times New Roman" w:hAnsi="Times New Roman" w:cs="Times New Roman"/>
          <w:sz w:val="28"/>
          <w:szCs w:val="28"/>
        </w:rPr>
        <w:t xml:space="preserve"> в соответствии с настоящей методикой</w:t>
      </w:r>
      <w:r w:rsidR="00F96C38" w:rsidRPr="00DA14A6">
        <w:rPr>
          <w:rFonts w:ascii="Times New Roman" w:hAnsi="Times New Roman" w:cs="Times New Roman"/>
          <w:sz w:val="28"/>
          <w:szCs w:val="28"/>
        </w:rPr>
        <w:t>.</w:t>
      </w:r>
    </w:p>
    <w:p w:rsidR="00FA143C" w:rsidRDefault="00B47E60" w:rsidP="00B47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 xml:space="preserve">2. </w:t>
      </w:r>
      <w:r w:rsidR="00C61233" w:rsidRPr="003F37A4">
        <w:rPr>
          <w:rFonts w:ascii="Times New Roman" w:hAnsi="Times New Roman" w:cs="Times New Roman"/>
          <w:sz w:val="28"/>
          <w:szCs w:val="28"/>
        </w:rPr>
        <w:t>Источниками данных для выполнения расчетов, осуществляемых в рамках настоящей методики, являются</w:t>
      </w:r>
      <w:r w:rsidR="00FA143C">
        <w:rPr>
          <w:rFonts w:ascii="Times New Roman" w:hAnsi="Times New Roman" w:cs="Times New Roman"/>
          <w:sz w:val="28"/>
          <w:szCs w:val="28"/>
        </w:rPr>
        <w:t>:</w:t>
      </w:r>
    </w:p>
    <w:p w:rsidR="008F464E" w:rsidRDefault="00FA143C" w:rsidP="00B47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1233" w:rsidRPr="003F37A4">
        <w:rPr>
          <w:rFonts w:ascii="Times New Roman" w:hAnsi="Times New Roman" w:cs="Times New Roman"/>
          <w:sz w:val="28"/>
          <w:szCs w:val="28"/>
        </w:rPr>
        <w:t>прогнозные данные Министерства финансов Тверской области о налоговых доходах местных бюджетов на 201</w:t>
      </w:r>
      <w:r w:rsidR="00095BC9">
        <w:rPr>
          <w:rFonts w:ascii="Times New Roman" w:hAnsi="Times New Roman" w:cs="Times New Roman"/>
          <w:sz w:val="28"/>
          <w:szCs w:val="28"/>
        </w:rPr>
        <w:t>4</w:t>
      </w:r>
      <w:r w:rsidR="00C61233" w:rsidRPr="003F37A4">
        <w:rPr>
          <w:rFonts w:ascii="Times New Roman" w:hAnsi="Times New Roman" w:cs="Times New Roman"/>
          <w:sz w:val="28"/>
          <w:szCs w:val="28"/>
        </w:rPr>
        <w:t>, 201</w:t>
      </w:r>
      <w:r w:rsidR="00095BC9">
        <w:rPr>
          <w:rFonts w:ascii="Times New Roman" w:hAnsi="Times New Roman" w:cs="Times New Roman"/>
          <w:sz w:val="28"/>
          <w:szCs w:val="28"/>
        </w:rPr>
        <w:t>5</w:t>
      </w:r>
      <w:r w:rsidR="00C61233" w:rsidRPr="003F37A4">
        <w:rPr>
          <w:rFonts w:ascii="Times New Roman" w:hAnsi="Times New Roman" w:cs="Times New Roman"/>
          <w:sz w:val="28"/>
          <w:szCs w:val="28"/>
        </w:rPr>
        <w:t>, 201</w:t>
      </w:r>
      <w:r w:rsidR="00095BC9">
        <w:rPr>
          <w:rFonts w:ascii="Times New Roman" w:hAnsi="Times New Roman" w:cs="Times New Roman"/>
          <w:sz w:val="28"/>
          <w:szCs w:val="28"/>
        </w:rPr>
        <w:t>6</w:t>
      </w:r>
      <w:r w:rsidR="00C61233" w:rsidRPr="003F37A4">
        <w:rPr>
          <w:rFonts w:ascii="Times New Roman" w:hAnsi="Times New Roman" w:cs="Times New Roman"/>
          <w:sz w:val="28"/>
          <w:szCs w:val="28"/>
        </w:rPr>
        <w:t xml:space="preserve"> и 201</w:t>
      </w:r>
      <w:r w:rsidR="00095BC9">
        <w:rPr>
          <w:rFonts w:ascii="Times New Roman" w:hAnsi="Times New Roman" w:cs="Times New Roman"/>
          <w:sz w:val="28"/>
          <w:szCs w:val="28"/>
        </w:rPr>
        <w:t>7</w:t>
      </w:r>
      <w:r w:rsidR="00C61233" w:rsidRPr="003F37A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F464E" w:rsidRPr="003F37A4">
        <w:rPr>
          <w:rFonts w:ascii="Times New Roman" w:hAnsi="Times New Roman" w:cs="Times New Roman"/>
          <w:sz w:val="28"/>
          <w:szCs w:val="28"/>
        </w:rPr>
        <w:t>;</w:t>
      </w:r>
    </w:p>
    <w:p w:rsidR="00FA143C" w:rsidRPr="00F1220E" w:rsidRDefault="00FA143C" w:rsidP="00B47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расчетные размеры дотаций на выравнивание бюджетной обеспеченности муниципальных районов (городских округов) </w:t>
      </w:r>
      <w:r w:rsidR="00F1220E" w:rsidRPr="00F1220E">
        <w:rPr>
          <w:rFonts w:ascii="Times New Roman" w:hAnsi="Times New Roman" w:cs="Times New Roman"/>
          <w:sz w:val="28"/>
          <w:szCs w:val="28"/>
        </w:rPr>
        <w:t xml:space="preserve">(муниципальных районов (городских округов, городских округов с внутригородским делением)) </w:t>
      </w:r>
      <w:r>
        <w:rPr>
          <w:rFonts w:ascii="Times New Roman" w:hAnsi="Times New Roman" w:cs="Times New Roman"/>
          <w:sz w:val="28"/>
          <w:szCs w:val="28"/>
        </w:rPr>
        <w:t xml:space="preserve">на 2014, </w:t>
      </w:r>
      <w:r w:rsidRPr="003F37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7A4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7A4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37A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определенные в соответствии с </w:t>
      </w:r>
      <w:r w:rsidRPr="00F1220E">
        <w:rPr>
          <w:rFonts w:ascii="Times New Roman" w:hAnsi="Times New Roman" w:cs="Times New Roman"/>
          <w:sz w:val="28"/>
          <w:szCs w:val="28"/>
        </w:rPr>
        <w:t>законом Тверской области от 26.07.2005 № 94-ЗО «О межбюджетных отношениях в Тверской области»;</w:t>
      </w:r>
    </w:p>
    <w:p w:rsidR="00FA143C" w:rsidRDefault="00FA143C" w:rsidP="00B47E60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расчетный размер первой части дотации на сбалансированность местных бюджетов на 2014 год, </w:t>
      </w:r>
      <w:r w:rsidRPr="00FA143C">
        <w:rPr>
          <w:rFonts w:ascii="Times New Roman" w:eastAsia="Times New Roman" w:hAnsi="Times New Roman"/>
          <w:sz w:val="28"/>
          <w:szCs w:val="28"/>
        </w:rPr>
        <w:t>определ</w:t>
      </w:r>
      <w:r>
        <w:rPr>
          <w:rFonts w:ascii="Times New Roman" w:eastAsia="Times New Roman" w:hAnsi="Times New Roman"/>
          <w:sz w:val="28"/>
          <w:szCs w:val="28"/>
        </w:rPr>
        <w:t>енн</w:t>
      </w:r>
      <w:r w:rsidRPr="00FA143C">
        <w:rPr>
          <w:rFonts w:ascii="Times New Roman" w:eastAsia="Times New Roman" w:hAnsi="Times New Roman"/>
          <w:sz w:val="28"/>
          <w:szCs w:val="28"/>
        </w:rPr>
        <w:t>ый в соответствии с законом Тверской области от 27.12.2012 № 142-ЗО «Об областном бюджете Тверской области на 2014 год и на плановый период 2015 и 2016 годов»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A143C" w:rsidRDefault="00FA143C" w:rsidP="00B47E60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данные </w:t>
      </w:r>
      <w:r w:rsidRPr="00FA143C">
        <w:rPr>
          <w:rFonts w:ascii="Times New Roman" w:eastAsia="Times New Roman" w:hAnsi="Times New Roman"/>
          <w:sz w:val="28"/>
          <w:szCs w:val="28"/>
        </w:rPr>
        <w:t>Территориального органа Федеральной службы государственной статистики по Тверской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о </w:t>
      </w:r>
      <w:r w:rsidRPr="00FA143C">
        <w:rPr>
          <w:rFonts w:ascii="Times New Roman" w:eastAsia="Times New Roman" w:hAnsi="Times New Roman"/>
          <w:sz w:val="28"/>
          <w:szCs w:val="28"/>
        </w:rPr>
        <w:t>численност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 населения на 1 января текущего финансового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целях настоящей методики муниципальные образования подразделяются на следующие группы: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– городские округа;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группа – муниципальные районы с численностью населения свыше </w:t>
      </w:r>
      <w:r w:rsidR="000368F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чел.;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группа – муниципальные районы с численностью населения свыше </w:t>
      </w:r>
      <w:r w:rsidR="008F38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тыс. чел. до </w:t>
      </w:r>
      <w:r w:rsidR="008F381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чел. включительно;</w:t>
      </w:r>
    </w:p>
    <w:p w:rsidR="00AE2743" w:rsidRDefault="008F3817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группа – муниципальные районы с численностью населения свыше 10 тыс. чел. до 20 тыс. чел. включительно;</w:t>
      </w:r>
    </w:p>
    <w:p w:rsidR="008F3817" w:rsidRDefault="008F3817" w:rsidP="008F3817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группа – муниципальные районы с численностью населения до 10 тыс. чел. включительно</w:t>
      </w:r>
      <w:r w:rsidR="00837A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20E" w:rsidRDefault="00F1220E" w:rsidP="008F38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20E">
        <w:rPr>
          <w:rFonts w:ascii="Times New Roman" w:hAnsi="Times New Roman" w:cs="Times New Roman"/>
          <w:sz w:val="28"/>
          <w:szCs w:val="28"/>
        </w:rPr>
        <w:t xml:space="preserve">4. Муниципальные образования, в отношении которых федеральным законодательством определен особый правовой режим и особенности </w:t>
      </w:r>
      <w:r w:rsidRPr="00F1220E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самоуправления, исключаются из распределения первой части дотаций на сбалансированность местных бюджетов.</w:t>
      </w:r>
    </w:p>
    <w:p w:rsidR="00E262D1" w:rsidRPr="006E16AA" w:rsidRDefault="00F1220E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262D1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:rsidR="00E262D1" w:rsidRPr="00EA749A" w:rsidRDefault="00E262D1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144" w:rsidRPr="002C1144" w:rsidRDefault="002C1144" w:rsidP="002C11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>. Определение объема первой части дотаций на сбалансированность местных бюджетов</w:t>
      </w:r>
    </w:p>
    <w:p w:rsidR="002C1144" w:rsidRPr="002C1144" w:rsidRDefault="002C1144" w:rsidP="002C11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44" w:rsidRPr="002C1144" w:rsidRDefault="002C1144" w:rsidP="002C11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>Объем первой части дотаций на сбалансированность местных бюджетов определяется по формуле:</w:t>
      </w:r>
    </w:p>
    <w:p w:rsidR="002C1144" w:rsidRDefault="002C1144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144" w:rsidRPr="002C1144" w:rsidRDefault="008914CA" w:rsidP="001A15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Pr="002029E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2029E5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2C1144" w:rsidRPr="002029E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1144" w:rsidRPr="002029E5" w:rsidRDefault="002C1144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2C1144" w:rsidRPr="005358A8" w:rsidRDefault="008914CA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</m:t>
            </m:r>
          </m:sub>
        </m:sSub>
      </m:oMath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– ежегодны</w:t>
      </w:r>
      <w:r w:rsidR="00972C06" w:rsidRPr="002029E5">
        <w:rPr>
          <w:rFonts w:ascii="Times New Roman" w:eastAsia="Times New Roman" w:hAnsi="Times New Roman"/>
          <w:sz w:val="28"/>
          <w:szCs w:val="28"/>
        </w:rPr>
        <w:t>й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объем первой части дотаций на сбалансированность</w:t>
      </w:r>
      <w:r w:rsidR="00972C06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C06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2C1144" w:rsidRPr="002029E5" w:rsidRDefault="008914CA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BC2101" w:rsidRPr="002029E5">
        <w:rPr>
          <w:rFonts w:ascii="Times New Roman" w:eastAsia="Times New Roman" w:hAnsi="Times New Roman"/>
          <w:sz w:val="28"/>
          <w:szCs w:val="28"/>
        </w:rPr>
        <w:t xml:space="preserve">ежегодный 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>размер первой части дотаций на сбалансированность</w:t>
      </w:r>
      <w:r w:rsidR="00972C06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C06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proofErr w:type="spellStart"/>
      <w:r w:rsidR="002C1144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</w:t>
      </w:r>
      <w:r w:rsidR="00BC2101" w:rsidRPr="002029E5">
        <w:rPr>
          <w:rFonts w:ascii="Times New Roman" w:eastAsia="Times New Roman" w:hAnsi="Times New Roman"/>
          <w:sz w:val="28"/>
          <w:szCs w:val="28"/>
        </w:rPr>
        <w:t>образования</w:t>
      </w:r>
      <w:r w:rsidR="005C5BB0">
        <w:rPr>
          <w:rFonts w:ascii="Times New Roman" w:eastAsia="Times New Roman" w:hAnsi="Times New Roman"/>
          <w:sz w:val="28"/>
          <w:szCs w:val="28"/>
        </w:rPr>
        <w:t xml:space="preserve"> </w:t>
      </w:r>
      <w:r w:rsidR="005C5BB0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791C6E">
        <w:rPr>
          <w:rFonts w:ascii="Times New Roman" w:eastAsia="Times New Roman" w:hAnsi="Times New Roman"/>
          <w:sz w:val="28"/>
          <w:szCs w:val="28"/>
        </w:rPr>
        <w:t>-</w:t>
      </w:r>
      <w:r w:rsidR="005C5BB0">
        <w:rPr>
          <w:rFonts w:ascii="Times New Roman" w:eastAsia="Times New Roman" w:hAnsi="Times New Roman"/>
          <w:sz w:val="28"/>
          <w:szCs w:val="28"/>
        </w:rPr>
        <w:t>й группы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, определяемый в соответствии с разделом </w:t>
      </w:r>
      <w:r w:rsidR="002C1144" w:rsidRPr="002029E5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настоящей методики. </w:t>
      </w:r>
    </w:p>
    <w:p w:rsidR="00972C06" w:rsidRPr="002029E5" w:rsidRDefault="00972C06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2C06" w:rsidRPr="00972C06" w:rsidRDefault="00972C06" w:rsidP="00972C0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72C06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III</w:t>
      </w:r>
      <w:r w:rsidRPr="00972C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размера первой части дотации на сбалансированность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местных бюджетов</w:t>
      </w:r>
    </w:p>
    <w:p w:rsidR="00972C06" w:rsidRPr="00972C06" w:rsidRDefault="00972C06" w:rsidP="00972C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C06" w:rsidRPr="00972C06" w:rsidRDefault="00972C06" w:rsidP="00972C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>Размер первой части дотации на сбалансированность</w:t>
      </w:r>
      <w:r w:rsidR="00C84684" w:rsidRPr="00C84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684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подлежащей перечислению бюджету </w:t>
      </w:r>
      <w:proofErr w:type="spellStart"/>
      <w:r w:rsidRPr="00972C06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proofErr w:type="spellEnd"/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>-го муниципального образовани</w:t>
      </w:r>
      <w:r w:rsidR="005B12F7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365321" w:rsidRPr="00365321">
        <w:rPr>
          <w:rFonts w:ascii="Times New Roman" w:eastAsia="Times New Roman" w:hAnsi="Times New Roman"/>
          <w:sz w:val="28"/>
          <w:szCs w:val="28"/>
        </w:rPr>
        <w:t xml:space="preserve"> </w:t>
      </w:r>
      <w:r w:rsidR="0036532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365321">
        <w:rPr>
          <w:rFonts w:ascii="Times New Roman" w:eastAsia="Times New Roman" w:hAnsi="Times New Roman"/>
          <w:sz w:val="28"/>
          <w:szCs w:val="28"/>
        </w:rPr>
        <w:t>-й группы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 xml:space="preserve">, определяется </w:t>
      </w:r>
      <w:r w:rsidR="00AE16F1" w:rsidRPr="00AE16F1">
        <w:rPr>
          <w:rFonts w:ascii="Times New Roman" w:eastAsia="Times New Roman" w:hAnsi="Times New Roman"/>
          <w:sz w:val="28"/>
          <w:szCs w:val="20"/>
          <w:lang w:eastAsia="ru-RU"/>
        </w:rPr>
        <w:t xml:space="preserve">как положительное значение результата расчета 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>по формуле:</w:t>
      </w:r>
    </w:p>
    <w:p w:rsidR="00972C06" w:rsidRPr="00AB1C1B" w:rsidRDefault="00972C06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E16F1" w:rsidRPr="00F16CBE" w:rsidRDefault="008914CA" w:rsidP="001A153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2029E5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2029E5" w:rsidRPr="001A1531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2029E5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2029E5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AA24C8" w:rsidRPr="00F16CBE">
        <w:rPr>
          <w:rFonts w:ascii="Times New Roman" w:eastAsia="Times New Roman" w:hAnsi="Times New Roman"/>
          <w:sz w:val="28"/>
          <w:szCs w:val="28"/>
        </w:rPr>
        <w:t>,</w:t>
      </w:r>
    </w:p>
    <w:p w:rsidR="004F58F9" w:rsidRPr="002029E5" w:rsidRDefault="004F58F9" w:rsidP="004F58F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4F58F9" w:rsidRPr="002029E5" w:rsidRDefault="008914CA" w:rsidP="004F58F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n-1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4F58F9" w:rsidRPr="002029E5">
        <w:rPr>
          <w:rFonts w:ascii="Times New Roman" w:eastAsia="Times New Roman" w:hAnsi="Times New Roman"/>
          <w:sz w:val="28"/>
          <w:szCs w:val="28"/>
        </w:rPr>
        <w:t xml:space="preserve"> – ежегодный </w:t>
      </w:r>
      <w:r w:rsidR="004F58F9"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proofErr w:type="spellStart"/>
      <w:r w:rsidR="004F58F9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4F58F9"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36532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365321">
        <w:rPr>
          <w:rFonts w:ascii="Times New Roman" w:eastAsia="Times New Roman" w:hAnsi="Times New Roman"/>
          <w:sz w:val="28"/>
          <w:szCs w:val="28"/>
        </w:rPr>
        <w:t>-й группы</w:t>
      </w:r>
      <w:r w:rsidR="00365321" w:rsidRPr="002029E5">
        <w:rPr>
          <w:rFonts w:ascii="Times New Roman" w:eastAsia="Times New Roman" w:hAnsi="Times New Roman"/>
          <w:sz w:val="28"/>
          <w:szCs w:val="28"/>
        </w:rPr>
        <w:t xml:space="preserve"> </w:t>
      </w:r>
      <w:r w:rsidR="004F58F9" w:rsidRPr="002029E5">
        <w:rPr>
          <w:rFonts w:ascii="Times New Roman" w:eastAsia="Times New Roman" w:hAnsi="Times New Roman"/>
          <w:sz w:val="28"/>
          <w:szCs w:val="28"/>
        </w:rPr>
        <w:t>на финансовый год, предшествующий расчетному;</w:t>
      </w:r>
    </w:p>
    <w:p w:rsidR="004F58F9" w:rsidRPr="002029E5" w:rsidRDefault="008914CA" w:rsidP="004F58F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n-1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4F58F9" w:rsidRPr="002029E5">
        <w:rPr>
          <w:rFonts w:ascii="Times New Roman" w:eastAsia="Times New Roman" w:hAnsi="Times New Roman"/>
          <w:sz w:val="28"/>
          <w:szCs w:val="28"/>
        </w:rPr>
        <w:t xml:space="preserve"> – ежегодный </w:t>
      </w:r>
      <w:r w:rsidR="004F58F9">
        <w:rPr>
          <w:rFonts w:ascii="Times New Roman" w:hAnsi="Times New Roman"/>
          <w:sz w:val="28"/>
          <w:szCs w:val="28"/>
        </w:rPr>
        <w:t xml:space="preserve">объем выравнивающих и балансирующих межбюджетных трансфертов бюджету </w:t>
      </w:r>
      <w:proofErr w:type="spellStart"/>
      <w:r w:rsidR="004F58F9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4F58F9"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36532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365321">
        <w:rPr>
          <w:rFonts w:ascii="Times New Roman" w:eastAsia="Times New Roman" w:hAnsi="Times New Roman"/>
          <w:sz w:val="28"/>
          <w:szCs w:val="28"/>
        </w:rPr>
        <w:t>-й группы</w:t>
      </w:r>
      <w:r w:rsidR="00365321" w:rsidRPr="002029E5">
        <w:rPr>
          <w:rFonts w:ascii="Times New Roman" w:eastAsia="Times New Roman" w:hAnsi="Times New Roman"/>
          <w:sz w:val="28"/>
          <w:szCs w:val="28"/>
        </w:rPr>
        <w:t xml:space="preserve"> </w:t>
      </w:r>
      <w:r w:rsidR="004F58F9" w:rsidRPr="002029E5">
        <w:rPr>
          <w:rFonts w:ascii="Times New Roman" w:eastAsia="Times New Roman" w:hAnsi="Times New Roman"/>
          <w:sz w:val="28"/>
          <w:szCs w:val="28"/>
        </w:rPr>
        <w:t>в финансовом году, предшествующем расчетному, включающий:</w:t>
      </w:r>
    </w:p>
    <w:p w:rsidR="004F58F9" w:rsidRPr="002029E5" w:rsidRDefault="00702A0F" w:rsidP="004F58F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 xml:space="preserve">размер дотации на выравнивание бюджетной обеспеченности муниципальных районов </w:t>
      </w:r>
      <w:r w:rsidR="00365321">
        <w:rPr>
          <w:rFonts w:ascii="Times New Roman" w:eastAsia="Times New Roman" w:hAnsi="Times New Roman"/>
          <w:sz w:val="28"/>
          <w:szCs w:val="28"/>
        </w:rPr>
        <w:t>(</w:t>
      </w:r>
      <w:r w:rsidRPr="002029E5">
        <w:rPr>
          <w:rFonts w:ascii="Times New Roman" w:eastAsia="Times New Roman" w:hAnsi="Times New Roman"/>
          <w:sz w:val="28"/>
          <w:szCs w:val="28"/>
        </w:rPr>
        <w:t>городских округов</w:t>
      </w:r>
      <w:r w:rsidR="00365321">
        <w:rPr>
          <w:rFonts w:ascii="Times New Roman" w:eastAsia="Times New Roman" w:hAnsi="Times New Roman"/>
          <w:sz w:val="28"/>
          <w:szCs w:val="28"/>
        </w:rPr>
        <w:t>)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</w:t>
      </w:r>
      <w:r w:rsidR="00CB54D7">
        <w:rPr>
          <w:rFonts w:ascii="Times New Roman" w:eastAsia="Times New Roman" w:hAnsi="Times New Roman"/>
          <w:sz w:val="28"/>
          <w:szCs w:val="28"/>
        </w:rPr>
        <w:t xml:space="preserve">(муниципальных районов (городских округов, городских округов с внутригородским делением)) </w:t>
      </w:r>
      <w:r w:rsidRPr="002029E5">
        <w:rPr>
          <w:rFonts w:ascii="Times New Roman" w:eastAsia="Times New Roman" w:hAnsi="Times New Roman"/>
          <w:sz w:val="28"/>
          <w:szCs w:val="28"/>
        </w:rPr>
        <w:t>бюджету i-го муниципального образования</w:t>
      </w:r>
      <w:r w:rsidR="00365321" w:rsidRPr="00365321">
        <w:rPr>
          <w:rFonts w:ascii="Times New Roman" w:eastAsia="Times New Roman" w:hAnsi="Times New Roman"/>
          <w:sz w:val="28"/>
          <w:szCs w:val="28"/>
        </w:rPr>
        <w:t xml:space="preserve"> </w:t>
      </w:r>
      <w:r w:rsidR="0036532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365321"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>, определяемый в соответствии с законом Тверской области от 26.07.2005 № 94-ЗО «О межбюджетных отношениях в Тверской области»;</w:t>
      </w:r>
    </w:p>
    <w:p w:rsidR="003071A4" w:rsidRDefault="003071A4" w:rsidP="004F58F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размер первой части дотации на сбалансированность местных бюджетов бюджету i-го муниципального образования</w:t>
      </w:r>
      <w:r w:rsidR="00365321" w:rsidRPr="00365321">
        <w:rPr>
          <w:rFonts w:ascii="Times New Roman" w:eastAsia="Times New Roman" w:hAnsi="Times New Roman"/>
          <w:sz w:val="28"/>
          <w:szCs w:val="28"/>
        </w:rPr>
        <w:t xml:space="preserve"> </w:t>
      </w:r>
      <w:r w:rsidR="0036532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365321"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, определяемый в соответствии с законом Тверской области </w:t>
      </w:r>
      <w:r w:rsidR="0064019A" w:rsidRPr="0064019A">
        <w:rPr>
          <w:rFonts w:ascii="Times New Roman" w:eastAsia="Times New Roman" w:hAnsi="Times New Roman"/>
          <w:sz w:val="28"/>
          <w:szCs w:val="28"/>
        </w:rPr>
        <w:t xml:space="preserve">от 27.12.2012 </w:t>
      </w:r>
      <w:r w:rsidR="003C410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4019A" w:rsidRPr="0064019A">
        <w:rPr>
          <w:rFonts w:ascii="Times New Roman" w:eastAsia="Times New Roman" w:hAnsi="Times New Roman"/>
          <w:sz w:val="28"/>
          <w:szCs w:val="28"/>
        </w:rPr>
        <w:lastRenderedPageBreak/>
        <w:t>№ 1</w:t>
      </w:r>
      <w:r w:rsidR="00AC1E24">
        <w:rPr>
          <w:rFonts w:ascii="Times New Roman" w:eastAsia="Times New Roman" w:hAnsi="Times New Roman"/>
          <w:sz w:val="28"/>
          <w:szCs w:val="28"/>
        </w:rPr>
        <w:t>4</w:t>
      </w:r>
      <w:r w:rsidR="0064019A" w:rsidRPr="0064019A">
        <w:rPr>
          <w:rFonts w:ascii="Times New Roman" w:eastAsia="Times New Roman" w:hAnsi="Times New Roman"/>
          <w:sz w:val="28"/>
          <w:szCs w:val="28"/>
        </w:rPr>
        <w:t>2-ЗО «Об областном бюджете Тверской области на 201</w:t>
      </w:r>
      <w:r w:rsidR="00AC1E24">
        <w:rPr>
          <w:rFonts w:ascii="Times New Roman" w:eastAsia="Times New Roman" w:hAnsi="Times New Roman"/>
          <w:sz w:val="28"/>
          <w:szCs w:val="28"/>
        </w:rPr>
        <w:t>4</w:t>
      </w:r>
      <w:r w:rsidR="0064019A" w:rsidRPr="0064019A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201</w:t>
      </w:r>
      <w:r w:rsidR="00AC1E24">
        <w:rPr>
          <w:rFonts w:ascii="Times New Roman" w:eastAsia="Times New Roman" w:hAnsi="Times New Roman"/>
          <w:sz w:val="28"/>
          <w:szCs w:val="28"/>
        </w:rPr>
        <w:t>5</w:t>
      </w:r>
      <w:r w:rsidR="0064019A" w:rsidRPr="0064019A">
        <w:rPr>
          <w:rFonts w:ascii="Times New Roman" w:eastAsia="Times New Roman" w:hAnsi="Times New Roman"/>
          <w:sz w:val="28"/>
          <w:szCs w:val="28"/>
        </w:rPr>
        <w:t xml:space="preserve"> и 201</w:t>
      </w:r>
      <w:r w:rsidR="00AC1E24">
        <w:rPr>
          <w:rFonts w:ascii="Times New Roman" w:eastAsia="Times New Roman" w:hAnsi="Times New Roman"/>
          <w:sz w:val="28"/>
          <w:szCs w:val="28"/>
        </w:rPr>
        <w:t>6</w:t>
      </w:r>
      <w:r w:rsidR="0064019A" w:rsidRPr="0064019A">
        <w:rPr>
          <w:rFonts w:ascii="Times New Roman" w:eastAsia="Times New Roman" w:hAnsi="Times New Roman"/>
          <w:sz w:val="28"/>
          <w:szCs w:val="28"/>
        </w:rPr>
        <w:t xml:space="preserve"> годов» и настоящим законом</w:t>
      </w:r>
      <w:r w:rsidR="00D26247"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224457" w:rsidRDefault="008914CA" w:rsidP="004E091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224457" w:rsidRPr="00B13B71">
        <w:t xml:space="preserve"> </w:t>
      </w:r>
      <w:r w:rsidR="00B3283F">
        <w:rPr>
          <w:rFonts w:ascii="Times New Roman" w:eastAsia="Times New Roman" w:hAnsi="Times New Roman"/>
          <w:sz w:val="28"/>
          <w:szCs w:val="28"/>
        </w:rPr>
        <w:t>–</w:t>
      </w:r>
      <w:r w:rsidR="004E091D" w:rsidRPr="00B13B71">
        <w:rPr>
          <w:rFonts w:ascii="Times New Roman" w:eastAsia="Times New Roman" w:hAnsi="Times New Roman"/>
          <w:sz w:val="28"/>
          <w:szCs w:val="28"/>
        </w:rPr>
        <w:t xml:space="preserve"> </w:t>
      </w:r>
      <w:r w:rsidR="00BF17D3" w:rsidRPr="00B13B71">
        <w:rPr>
          <w:rFonts w:ascii="Times New Roman" w:eastAsia="Times New Roman" w:hAnsi="Times New Roman"/>
          <w:sz w:val="28"/>
          <w:szCs w:val="28"/>
        </w:rPr>
        <w:t xml:space="preserve">расчетный объем </w:t>
      </w:r>
      <w:r w:rsidR="00B13B71" w:rsidRPr="00B13B71">
        <w:rPr>
          <w:rFonts w:ascii="Times New Roman" w:eastAsia="Times New Roman" w:hAnsi="Times New Roman"/>
          <w:sz w:val="28"/>
          <w:szCs w:val="28"/>
        </w:rPr>
        <w:t xml:space="preserve">несбалансированности местного бюджета </w:t>
      </w:r>
      <w:proofErr w:type="spellStart"/>
      <w:r w:rsidR="00B13B71" w:rsidRPr="00B13B71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B13B71" w:rsidRPr="00B13B71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B13B71" w:rsidRPr="00B13B7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B13B71" w:rsidRPr="00B13B71">
        <w:rPr>
          <w:rFonts w:ascii="Times New Roman" w:eastAsia="Times New Roman" w:hAnsi="Times New Roman"/>
          <w:sz w:val="28"/>
          <w:szCs w:val="28"/>
        </w:rPr>
        <w:t>-й группы</w:t>
      </w:r>
      <w:r w:rsidR="00BF17D3" w:rsidRPr="00B13B71">
        <w:rPr>
          <w:rFonts w:ascii="Times New Roman" w:eastAsia="Times New Roman" w:hAnsi="Times New Roman"/>
          <w:sz w:val="28"/>
          <w:szCs w:val="28"/>
        </w:rPr>
        <w:t xml:space="preserve">, </w:t>
      </w:r>
      <w:r w:rsidR="004E091D" w:rsidRPr="00B13B71">
        <w:rPr>
          <w:rFonts w:ascii="Times New Roman" w:eastAsia="Times New Roman" w:hAnsi="Times New Roman"/>
          <w:sz w:val="28"/>
          <w:szCs w:val="28"/>
        </w:rPr>
        <w:t xml:space="preserve">определяемый в соответствии с разделом </w:t>
      </w:r>
      <w:r w:rsidR="004E091D" w:rsidRPr="00B13B71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4E091D" w:rsidRPr="00B13B71">
        <w:rPr>
          <w:rFonts w:ascii="Times New Roman" w:eastAsia="Times New Roman" w:hAnsi="Times New Roman"/>
          <w:sz w:val="28"/>
          <w:szCs w:val="28"/>
        </w:rPr>
        <w:t xml:space="preserve"> настоящей методики</w:t>
      </w:r>
      <w:r w:rsidR="00A54F1D" w:rsidRPr="00B13B71">
        <w:rPr>
          <w:rFonts w:ascii="Times New Roman" w:eastAsia="Times New Roman" w:hAnsi="Times New Roman"/>
          <w:sz w:val="28"/>
          <w:szCs w:val="28"/>
        </w:rPr>
        <w:t xml:space="preserve"> (указанный показатель используется только при определении размера первой части дотации на сбалансированность</w:t>
      </w:r>
      <w:r w:rsidR="00AF0E4C" w:rsidRPr="00B13B71">
        <w:rPr>
          <w:rFonts w:ascii="Times New Roman" w:eastAsia="Times New Roman" w:hAnsi="Times New Roman"/>
          <w:sz w:val="28"/>
          <w:szCs w:val="28"/>
        </w:rPr>
        <w:t xml:space="preserve"> местных бюджетов</w:t>
      </w:r>
      <w:r w:rsidR="00A54F1D" w:rsidRPr="00B13B71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B13B71" w:rsidRPr="00B13B71">
        <w:rPr>
          <w:rFonts w:ascii="Times New Roman" w:eastAsia="Times New Roman" w:hAnsi="Times New Roman"/>
          <w:sz w:val="28"/>
          <w:szCs w:val="28"/>
        </w:rPr>
        <w:t>5</w:t>
      </w:r>
      <w:r w:rsidR="00A54F1D" w:rsidRPr="00B13B71">
        <w:rPr>
          <w:rFonts w:ascii="Times New Roman" w:eastAsia="Times New Roman" w:hAnsi="Times New Roman"/>
          <w:sz w:val="28"/>
          <w:szCs w:val="28"/>
        </w:rPr>
        <w:t xml:space="preserve"> год)</w:t>
      </w:r>
      <w:r w:rsidR="004E091D" w:rsidRPr="00B13B71">
        <w:rPr>
          <w:rFonts w:ascii="Times New Roman" w:eastAsia="Times New Roman" w:hAnsi="Times New Roman"/>
          <w:sz w:val="28"/>
          <w:szCs w:val="28"/>
        </w:rPr>
        <w:t>;</w:t>
      </w:r>
      <w:r w:rsidR="0064019A" w:rsidRPr="0064019A">
        <w:rPr>
          <w:sz w:val="28"/>
          <w:szCs w:val="28"/>
        </w:rPr>
        <w:t xml:space="preserve"> </w:t>
      </w:r>
    </w:p>
    <w:p w:rsidR="004F58F9" w:rsidRPr="002029E5" w:rsidRDefault="008914CA" w:rsidP="004F58F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4F58F9" w:rsidRPr="002029E5">
        <w:rPr>
          <w:rFonts w:ascii="Times New Roman" w:eastAsia="Times New Roman" w:hAnsi="Times New Roman"/>
          <w:sz w:val="28"/>
          <w:szCs w:val="28"/>
        </w:rPr>
        <w:t xml:space="preserve"> – ежегодный </w:t>
      </w:r>
      <w:r w:rsidR="004F58F9"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proofErr w:type="spellStart"/>
      <w:r w:rsidR="004F58F9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4F58F9"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="004D431D" w:rsidRPr="004D431D">
        <w:rPr>
          <w:rFonts w:ascii="Times New Roman" w:eastAsia="Times New Roman" w:hAnsi="Times New Roman"/>
          <w:sz w:val="28"/>
          <w:szCs w:val="28"/>
        </w:rPr>
        <w:t xml:space="preserve"> </w:t>
      </w:r>
      <w:r w:rsidR="004D431D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4D431D">
        <w:rPr>
          <w:rFonts w:ascii="Times New Roman" w:eastAsia="Times New Roman" w:hAnsi="Times New Roman"/>
          <w:sz w:val="28"/>
          <w:szCs w:val="28"/>
        </w:rPr>
        <w:t>-й группы</w:t>
      </w:r>
      <w:r w:rsidR="004F58F9" w:rsidRPr="002029E5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3071A4" w:rsidRPr="002029E5">
        <w:rPr>
          <w:rFonts w:ascii="Times New Roman" w:eastAsia="Times New Roman" w:hAnsi="Times New Roman"/>
          <w:sz w:val="28"/>
          <w:szCs w:val="28"/>
        </w:rPr>
        <w:t>расчетный финансовый год</w:t>
      </w:r>
      <w:r w:rsidR="004F58F9"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4617C5" w:rsidRDefault="008914CA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72425C" w:rsidRPr="002029E5">
        <w:rPr>
          <w:rFonts w:ascii="Times New Roman" w:eastAsia="Times New Roman" w:hAnsi="Times New Roman"/>
          <w:sz w:val="28"/>
          <w:szCs w:val="28"/>
        </w:rPr>
        <w:t xml:space="preserve"> – ежегодный </w:t>
      </w:r>
      <w:r w:rsidR="004617C5" w:rsidRPr="002029E5">
        <w:rPr>
          <w:rFonts w:ascii="Times New Roman" w:eastAsia="Times New Roman" w:hAnsi="Times New Roman"/>
          <w:sz w:val="28"/>
          <w:szCs w:val="28"/>
        </w:rPr>
        <w:t xml:space="preserve">размер дотации на выравнивание бюджетной обеспеченности муниципальных районов </w:t>
      </w:r>
      <w:r w:rsidR="004D431D">
        <w:rPr>
          <w:rFonts w:ascii="Times New Roman" w:eastAsia="Times New Roman" w:hAnsi="Times New Roman"/>
          <w:sz w:val="28"/>
          <w:szCs w:val="28"/>
        </w:rPr>
        <w:t>(</w:t>
      </w:r>
      <w:r w:rsidR="004617C5" w:rsidRPr="002029E5">
        <w:rPr>
          <w:rFonts w:ascii="Times New Roman" w:eastAsia="Times New Roman" w:hAnsi="Times New Roman"/>
          <w:sz w:val="28"/>
          <w:szCs w:val="28"/>
        </w:rPr>
        <w:t>городских округов</w:t>
      </w:r>
      <w:r w:rsidR="009D6ED1">
        <w:rPr>
          <w:rFonts w:ascii="Times New Roman" w:eastAsia="Times New Roman" w:hAnsi="Times New Roman"/>
          <w:sz w:val="28"/>
          <w:szCs w:val="28"/>
        </w:rPr>
        <w:t>, городских округов с внутригородским делением</w:t>
      </w:r>
      <w:r w:rsidR="004D431D">
        <w:rPr>
          <w:rFonts w:ascii="Times New Roman" w:eastAsia="Times New Roman" w:hAnsi="Times New Roman"/>
          <w:sz w:val="28"/>
          <w:szCs w:val="28"/>
        </w:rPr>
        <w:t>)</w:t>
      </w:r>
      <w:r w:rsidR="004617C5" w:rsidRPr="002029E5">
        <w:rPr>
          <w:rFonts w:ascii="Times New Roman" w:eastAsia="Times New Roman" w:hAnsi="Times New Roman"/>
          <w:sz w:val="28"/>
          <w:szCs w:val="28"/>
        </w:rPr>
        <w:t xml:space="preserve"> бюджету i-го муниципального образования</w:t>
      </w:r>
      <w:r w:rsidR="004D431D" w:rsidRPr="00B13B71">
        <w:rPr>
          <w:rFonts w:ascii="Times New Roman" w:eastAsia="Times New Roman" w:hAnsi="Times New Roman"/>
          <w:sz w:val="28"/>
          <w:szCs w:val="28"/>
        </w:rPr>
        <w:t xml:space="preserve"> </w:t>
      </w:r>
      <w:r w:rsidR="004D431D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4D431D">
        <w:rPr>
          <w:rFonts w:ascii="Times New Roman" w:eastAsia="Times New Roman" w:hAnsi="Times New Roman"/>
          <w:sz w:val="28"/>
          <w:szCs w:val="28"/>
        </w:rPr>
        <w:t>-й группы</w:t>
      </w:r>
      <w:r w:rsidR="004617C5">
        <w:rPr>
          <w:rFonts w:ascii="Times New Roman" w:eastAsia="Times New Roman" w:hAnsi="Times New Roman"/>
          <w:sz w:val="28"/>
          <w:szCs w:val="28"/>
        </w:rPr>
        <w:t xml:space="preserve"> на расчетный финансовый год</w:t>
      </w:r>
      <w:r w:rsidR="004617C5" w:rsidRPr="002029E5">
        <w:rPr>
          <w:rFonts w:ascii="Times New Roman" w:eastAsia="Times New Roman" w:hAnsi="Times New Roman"/>
          <w:sz w:val="28"/>
          <w:szCs w:val="28"/>
        </w:rPr>
        <w:t>, определяемый в соответствии с законом Тверской области от 26.07.2005 № 94-ЗО «О межбюджетных отношениях в Тверской области»</w:t>
      </w:r>
      <w:r w:rsidR="00D469A0">
        <w:rPr>
          <w:rFonts w:ascii="Times New Roman" w:eastAsia="Times New Roman" w:hAnsi="Times New Roman"/>
          <w:sz w:val="28"/>
          <w:szCs w:val="28"/>
        </w:rPr>
        <w:t>.</w:t>
      </w:r>
    </w:p>
    <w:p w:rsidR="009425F8" w:rsidRDefault="009425F8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E24DC" w:rsidRPr="00972C06" w:rsidRDefault="00FE24DC" w:rsidP="00FE24D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IV</w:t>
      </w:r>
      <w:r w:rsidRPr="00972C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расчетного объема не</w:t>
      </w:r>
      <w:r w:rsidRPr="00972C06">
        <w:rPr>
          <w:rFonts w:ascii="Times New Roman" w:eastAsia="Times New Roman" w:hAnsi="Times New Roman"/>
          <w:b/>
          <w:sz w:val="28"/>
          <w:szCs w:val="20"/>
          <w:lang w:eastAsia="ru-RU"/>
        </w:rPr>
        <w:t>сбалансированност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</w:t>
      </w:r>
      <w:r w:rsidRPr="00972C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местных бюджетов</w:t>
      </w:r>
    </w:p>
    <w:p w:rsidR="00FE24DC" w:rsidRPr="00972C06" w:rsidRDefault="00FE24DC" w:rsidP="00FE24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4DC" w:rsidRDefault="008545EE" w:rsidP="00FE24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Расчетный объем несбалансированности местного бюджета:</w:t>
      </w:r>
    </w:p>
    <w:p w:rsidR="008545EE" w:rsidRDefault="008545EE" w:rsidP="00FE24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 xml:space="preserve">-й группы, у которого расчетный объем стабильных доходов на душу населения, определенный в соответствии с пунктом 2 настоящего раздела, больше среднего объема стабильных доходов на душу населения в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группе, определенного в соответствии с пунктом 3 настоящего раздела, принимается равным нулю;</w:t>
      </w:r>
    </w:p>
    <w:p w:rsidR="008545EE" w:rsidRDefault="008545EE" w:rsidP="00FE24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 xml:space="preserve">-й группы, у которого расчетный объем стабильных доходов на душу населения, определенный в соответствии с пунктом 2 настоящего раздела, меньше среднего объема стабильных доходов на душу населения в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группе, определенного в соответствии с пунктом 3 настоящего раздела, определяется по формуле:</w:t>
      </w:r>
    </w:p>
    <w:p w:rsidR="008545EE" w:rsidRDefault="008545EE" w:rsidP="00FE24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545EE" w:rsidRPr="008545EE" w:rsidRDefault="008914CA" w:rsidP="00584E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  <m:r>
          <w:rPr>
            <w:rFonts w:ascii="Cambria Math" w:hAnsi="Cambria Math"/>
            <w:sz w:val="28"/>
            <w:szCs w:val="28"/>
          </w:rPr>
          <m:t>=0,5×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2014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ИПЦ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Дсред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2014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584E0C" w:rsidRPr="00584E0C">
        <w:rPr>
          <w:rFonts w:ascii="Times New Roman" w:eastAsia="Times New Roman" w:hAnsi="Times New Roman"/>
          <w:sz w:val="28"/>
          <w:szCs w:val="28"/>
        </w:rPr>
        <w:t>,</w:t>
      </w:r>
    </w:p>
    <w:p w:rsidR="00AF0E4C" w:rsidRDefault="00584E0C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584E0C" w:rsidRDefault="008914CA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B43B5E" w:rsidRPr="00CE6DD7">
        <w:rPr>
          <w:rFonts w:ascii="Times New Roman" w:eastAsia="Times New Roman" w:hAnsi="Times New Roman"/>
          <w:sz w:val="28"/>
          <w:szCs w:val="28"/>
        </w:rPr>
        <w:t xml:space="preserve"> -</w:t>
      </w:r>
      <w:r w:rsidR="00B43B5E">
        <w:t xml:space="preserve"> </w:t>
      </w:r>
      <w:r w:rsidR="001656F1">
        <w:rPr>
          <w:rFonts w:ascii="Times New Roman" w:eastAsia="Times New Roman" w:hAnsi="Times New Roman"/>
          <w:sz w:val="28"/>
          <w:szCs w:val="28"/>
        </w:rPr>
        <w:t>расчетный объем стабильных доходов на душу населения</w:t>
      </w:r>
      <w:r w:rsidR="001656F1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56F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 w:rsidR="001656F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1656F1">
        <w:rPr>
          <w:rFonts w:ascii="Times New Roman" w:eastAsia="Times New Roman" w:hAnsi="Times New Roman"/>
          <w:sz w:val="28"/>
          <w:szCs w:val="28"/>
        </w:rPr>
        <w:t>-й группы</w:t>
      </w:r>
      <w:r w:rsidR="00176C21">
        <w:rPr>
          <w:rFonts w:ascii="Times New Roman" w:eastAsia="Times New Roman" w:hAnsi="Times New Roman"/>
          <w:sz w:val="28"/>
          <w:szCs w:val="28"/>
        </w:rPr>
        <w:t xml:space="preserve"> в 2014 году, определяемый в соответствии с пунктом 2 настоящего раздела;</w:t>
      </w:r>
    </w:p>
    <w:p w:rsidR="00584E0C" w:rsidRDefault="008914CA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p>
      </m:oMath>
      <w:r w:rsidR="00B43B5E">
        <w:t xml:space="preserve"> </w:t>
      </w:r>
      <w:r w:rsidR="00B43B5E" w:rsidRPr="00CE6DD7">
        <w:rPr>
          <w:rFonts w:ascii="Times New Roman" w:eastAsia="Times New Roman" w:hAnsi="Times New Roman"/>
          <w:sz w:val="28"/>
          <w:szCs w:val="28"/>
        </w:rPr>
        <w:t xml:space="preserve">- </w:t>
      </w:r>
      <w:r w:rsidR="00CE6DD7" w:rsidRPr="00CE6DD7">
        <w:rPr>
          <w:rFonts w:ascii="Times New Roman" w:eastAsia="Times New Roman" w:hAnsi="Times New Roman"/>
          <w:sz w:val="28"/>
          <w:szCs w:val="28"/>
        </w:rPr>
        <w:t>прогнозное значение индекса потребительских цен по Тверской области на 201</w:t>
      </w:r>
      <w:r w:rsidR="00CE6DD7">
        <w:rPr>
          <w:rFonts w:ascii="Times New Roman" w:eastAsia="Times New Roman" w:hAnsi="Times New Roman"/>
          <w:sz w:val="28"/>
          <w:szCs w:val="28"/>
        </w:rPr>
        <w:t>5</w:t>
      </w:r>
      <w:r w:rsidR="00CE6DD7" w:rsidRPr="00CE6DD7">
        <w:rPr>
          <w:rFonts w:ascii="Times New Roman" w:eastAsia="Times New Roman" w:hAnsi="Times New Roman"/>
          <w:sz w:val="28"/>
          <w:szCs w:val="28"/>
        </w:rPr>
        <w:t xml:space="preserve"> год, определяемое в соответствии с распоряжением Правительства Тверской области</w:t>
      </w:r>
      <w:r w:rsidR="0099236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1220E">
        <w:rPr>
          <w:rFonts w:ascii="Times New Roman" w:eastAsia="Times New Roman" w:hAnsi="Times New Roman"/>
          <w:sz w:val="28"/>
          <w:szCs w:val="28"/>
        </w:rPr>
        <w:t>20</w:t>
      </w:r>
      <w:r w:rsidR="00992365">
        <w:rPr>
          <w:rFonts w:ascii="Times New Roman" w:eastAsia="Times New Roman" w:hAnsi="Times New Roman"/>
          <w:sz w:val="28"/>
          <w:szCs w:val="28"/>
        </w:rPr>
        <w:t xml:space="preserve">.10.2014 № </w:t>
      </w:r>
      <w:r w:rsidR="00F1220E">
        <w:rPr>
          <w:rFonts w:ascii="Times New Roman" w:eastAsia="Times New Roman" w:hAnsi="Times New Roman"/>
          <w:sz w:val="28"/>
          <w:szCs w:val="28"/>
        </w:rPr>
        <w:t>494</w:t>
      </w:r>
      <w:r w:rsidR="00992365">
        <w:rPr>
          <w:rFonts w:ascii="Times New Roman" w:eastAsia="Times New Roman" w:hAnsi="Times New Roman"/>
          <w:sz w:val="28"/>
          <w:szCs w:val="28"/>
        </w:rPr>
        <w:t>-рп</w:t>
      </w:r>
      <w:r w:rsidR="00CE6DD7" w:rsidRPr="00CE6DD7">
        <w:rPr>
          <w:rFonts w:ascii="Times New Roman" w:eastAsia="Times New Roman" w:hAnsi="Times New Roman"/>
          <w:sz w:val="28"/>
          <w:szCs w:val="28"/>
        </w:rPr>
        <w:t xml:space="preserve"> «О прогнозе социально-экономического развития Тверской области на 201</w:t>
      </w:r>
      <w:r w:rsidR="00965090">
        <w:rPr>
          <w:rFonts w:ascii="Times New Roman" w:eastAsia="Times New Roman" w:hAnsi="Times New Roman"/>
          <w:sz w:val="28"/>
          <w:szCs w:val="28"/>
        </w:rPr>
        <w:t>5</w:t>
      </w:r>
      <w:r w:rsidR="00CE6DD7" w:rsidRPr="00CE6DD7">
        <w:rPr>
          <w:rFonts w:ascii="Times New Roman" w:eastAsia="Times New Roman" w:hAnsi="Times New Roman"/>
          <w:sz w:val="28"/>
          <w:szCs w:val="28"/>
        </w:rPr>
        <w:t xml:space="preserve"> год и плановый период 201</w:t>
      </w:r>
      <w:r w:rsidR="00965090">
        <w:rPr>
          <w:rFonts w:ascii="Times New Roman" w:eastAsia="Times New Roman" w:hAnsi="Times New Roman"/>
          <w:sz w:val="28"/>
          <w:szCs w:val="28"/>
        </w:rPr>
        <w:t>6</w:t>
      </w:r>
      <w:r w:rsidR="00CE6DD7" w:rsidRPr="00CE6DD7">
        <w:rPr>
          <w:rFonts w:ascii="Times New Roman" w:eastAsia="Times New Roman" w:hAnsi="Times New Roman"/>
          <w:sz w:val="28"/>
          <w:szCs w:val="28"/>
        </w:rPr>
        <w:t xml:space="preserve"> и 201</w:t>
      </w:r>
      <w:r w:rsidR="00965090">
        <w:rPr>
          <w:rFonts w:ascii="Times New Roman" w:eastAsia="Times New Roman" w:hAnsi="Times New Roman"/>
          <w:sz w:val="28"/>
          <w:szCs w:val="28"/>
        </w:rPr>
        <w:t>7</w:t>
      </w:r>
      <w:r w:rsidR="00CE6DD7" w:rsidRPr="00CE6DD7">
        <w:rPr>
          <w:rFonts w:ascii="Times New Roman" w:eastAsia="Times New Roman" w:hAnsi="Times New Roman"/>
          <w:sz w:val="28"/>
          <w:szCs w:val="28"/>
        </w:rPr>
        <w:t xml:space="preserve"> годов»</w:t>
      </w:r>
      <w:r w:rsidR="00CE6DD7">
        <w:rPr>
          <w:rFonts w:ascii="Times New Roman" w:eastAsia="Times New Roman" w:hAnsi="Times New Roman"/>
          <w:sz w:val="28"/>
          <w:szCs w:val="28"/>
        </w:rPr>
        <w:t>;</w:t>
      </w:r>
    </w:p>
    <w:p w:rsidR="00584E0C" w:rsidRDefault="008914CA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B43B5E">
        <w:t xml:space="preserve"> </w:t>
      </w:r>
      <w:r w:rsidR="00B43B5E" w:rsidRPr="00CE6DD7">
        <w:rPr>
          <w:rFonts w:ascii="Times New Roman" w:eastAsia="Times New Roman" w:hAnsi="Times New Roman"/>
          <w:sz w:val="28"/>
          <w:szCs w:val="28"/>
        </w:rPr>
        <w:t xml:space="preserve">- </w:t>
      </w:r>
      <w:r w:rsidR="00176C21">
        <w:rPr>
          <w:rFonts w:ascii="Times New Roman" w:eastAsia="Times New Roman" w:hAnsi="Times New Roman"/>
          <w:sz w:val="28"/>
          <w:szCs w:val="28"/>
        </w:rPr>
        <w:t>средн</w:t>
      </w:r>
      <w:r w:rsidR="00190F22">
        <w:rPr>
          <w:rFonts w:ascii="Times New Roman" w:eastAsia="Times New Roman" w:hAnsi="Times New Roman"/>
          <w:sz w:val="28"/>
          <w:szCs w:val="28"/>
        </w:rPr>
        <w:t>ий</w:t>
      </w:r>
      <w:r w:rsidR="00B80B71">
        <w:rPr>
          <w:rFonts w:ascii="Times New Roman" w:eastAsia="Times New Roman" w:hAnsi="Times New Roman"/>
          <w:sz w:val="28"/>
          <w:szCs w:val="28"/>
        </w:rPr>
        <w:t xml:space="preserve"> объем</w:t>
      </w:r>
      <w:r w:rsidR="00176C21">
        <w:rPr>
          <w:rFonts w:ascii="Times New Roman" w:eastAsia="Times New Roman" w:hAnsi="Times New Roman"/>
          <w:sz w:val="28"/>
          <w:szCs w:val="28"/>
        </w:rPr>
        <w:t xml:space="preserve"> стабильных доходов на душу населения в </w:t>
      </w:r>
      <w:r w:rsidR="00176C2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176C21">
        <w:rPr>
          <w:rFonts w:ascii="Times New Roman" w:eastAsia="Times New Roman" w:hAnsi="Times New Roman"/>
          <w:sz w:val="28"/>
          <w:szCs w:val="28"/>
        </w:rPr>
        <w:t>-й группе, определяемый в соответствии с пунктом 3 настоящего раздела;</w:t>
      </w:r>
    </w:p>
    <w:p w:rsidR="00B43B5E" w:rsidRDefault="008914CA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6A3">
        <w:t xml:space="preserve"> </w:t>
      </w:r>
      <w:r w:rsidR="000C16A3" w:rsidRPr="00246C83">
        <w:rPr>
          <w:rFonts w:ascii="Times New Roman" w:eastAsia="Times New Roman" w:hAnsi="Times New Roman"/>
          <w:sz w:val="28"/>
          <w:szCs w:val="28"/>
        </w:rPr>
        <w:t xml:space="preserve">- </w:t>
      </w:r>
      <w:r w:rsidR="00246C83" w:rsidRPr="00246C83">
        <w:rPr>
          <w:rFonts w:ascii="Times New Roman" w:eastAsia="Times New Roman" w:hAnsi="Times New Roman"/>
          <w:sz w:val="28"/>
          <w:szCs w:val="28"/>
        </w:rPr>
        <w:t xml:space="preserve">численность населения i-го </w:t>
      </w:r>
      <w:r w:rsidR="00246C83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246C83" w:rsidRPr="00246C8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46C83" w:rsidRPr="00246C83">
        <w:rPr>
          <w:rFonts w:ascii="Times New Roman" w:eastAsia="Times New Roman" w:hAnsi="Times New Roman"/>
          <w:sz w:val="28"/>
          <w:szCs w:val="28"/>
        </w:rPr>
        <w:t>j-й</w:t>
      </w:r>
      <w:proofErr w:type="spellEnd"/>
      <w:r w:rsidR="00246C83" w:rsidRPr="00246C83">
        <w:rPr>
          <w:rFonts w:ascii="Times New Roman" w:eastAsia="Times New Roman" w:hAnsi="Times New Roman"/>
          <w:sz w:val="28"/>
          <w:szCs w:val="28"/>
        </w:rPr>
        <w:t xml:space="preserve"> группы на 1 января текущего финансового года по сведениям Территориального органа Федеральной службы государственной статистики по Тверской области</w:t>
      </w:r>
      <w:r w:rsidR="00246C83">
        <w:rPr>
          <w:rFonts w:ascii="Times New Roman" w:eastAsia="Times New Roman" w:hAnsi="Times New Roman"/>
          <w:sz w:val="28"/>
          <w:szCs w:val="28"/>
        </w:rPr>
        <w:t>.</w:t>
      </w:r>
    </w:p>
    <w:p w:rsidR="008E7D81" w:rsidRDefault="008E7D81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случае, когда расчетный объем несбалансированности местного бюджета 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46C83">
        <w:rPr>
          <w:rFonts w:ascii="Times New Roman" w:eastAsia="Times New Roman" w:hAnsi="Times New Roman"/>
          <w:sz w:val="28"/>
          <w:szCs w:val="28"/>
        </w:rPr>
        <w:t>j-й</w:t>
      </w:r>
      <w:proofErr w:type="spellEnd"/>
      <w:r w:rsidRPr="00246C83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</w:rPr>
        <w:t>, определяемый в соответствии с подпунктом «б» настоящего пункта,</w:t>
      </w:r>
      <w:r w:rsidRPr="008E7D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превышает расчетный недостаток местного бюджета 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46C83">
        <w:rPr>
          <w:rFonts w:ascii="Times New Roman" w:eastAsia="Times New Roman" w:hAnsi="Times New Roman"/>
          <w:sz w:val="28"/>
          <w:szCs w:val="28"/>
        </w:rPr>
        <w:t>j-й</w:t>
      </w:r>
      <w:proofErr w:type="spellEnd"/>
      <w:r w:rsidRPr="00246C83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</w:rPr>
        <w:t xml:space="preserve"> до среднего объема стабильных доходов по </w:t>
      </w:r>
      <w:r w:rsidRPr="00246C83">
        <w:rPr>
          <w:rFonts w:ascii="Times New Roman" w:eastAsia="Times New Roman" w:hAnsi="Times New Roman"/>
          <w:sz w:val="28"/>
          <w:szCs w:val="28"/>
        </w:rPr>
        <w:t>j-й групп</w:t>
      </w:r>
      <w:r w:rsidR="008F1B62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, определяемый в соответствии с пунктом 4 настоящего раздела</w:t>
      </w:r>
      <w:r w:rsidR="008F1B62">
        <w:rPr>
          <w:rFonts w:ascii="Times New Roman" w:eastAsia="Times New Roman" w:hAnsi="Times New Roman"/>
          <w:sz w:val="28"/>
          <w:szCs w:val="28"/>
        </w:rPr>
        <w:t xml:space="preserve">, расчетный объем несбалансированности местного бюджета </w:t>
      </w:r>
      <w:r w:rsidR="008F1B62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8F1B6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8F1B62" w:rsidRPr="00246C8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1B62" w:rsidRPr="00246C83">
        <w:rPr>
          <w:rFonts w:ascii="Times New Roman" w:eastAsia="Times New Roman" w:hAnsi="Times New Roman"/>
          <w:sz w:val="28"/>
          <w:szCs w:val="28"/>
        </w:rPr>
        <w:t>j-й</w:t>
      </w:r>
      <w:proofErr w:type="spellEnd"/>
      <w:r w:rsidR="008F1B62" w:rsidRPr="00246C83">
        <w:rPr>
          <w:rFonts w:ascii="Times New Roman" w:eastAsia="Times New Roman" w:hAnsi="Times New Roman"/>
          <w:sz w:val="28"/>
          <w:szCs w:val="28"/>
        </w:rPr>
        <w:t xml:space="preserve"> группы</w:t>
      </w:r>
      <w:r w:rsidR="008F1B62">
        <w:rPr>
          <w:rFonts w:ascii="Times New Roman" w:eastAsia="Times New Roman" w:hAnsi="Times New Roman"/>
          <w:sz w:val="28"/>
          <w:szCs w:val="28"/>
        </w:rPr>
        <w:t xml:space="preserve"> принимается равным расчетному</w:t>
      </w:r>
      <w:proofErr w:type="gramEnd"/>
      <w:r w:rsidR="008F1B62">
        <w:rPr>
          <w:rFonts w:ascii="Times New Roman" w:eastAsia="Times New Roman" w:hAnsi="Times New Roman"/>
          <w:sz w:val="28"/>
          <w:szCs w:val="28"/>
        </w:rPr>
        <w:t xml:space="preserve"> недостатку местного бюджета </w:t>
      </w:r>
      <w:r w:rsidR="008F1B62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8F1B6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8F1B62" w:rsidRPr="00246C8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1B62" w:rsidRPr="00246C83">
        <w:rPr>
          <w:rFonts w:ascii="Times New Roman" w:eastAsia="Times New Roman" w:hAnsi="Times New Roman"/>
          <w:sz w:val="28"/>
          <w:szCs w:val="28"/>
        </w:rPr>
        <w:t>j-й</w:t>
      </w:r>
      <w:proofErr w:type="spellEnd"/>
      <w:r w:rsidR="008F1B62" w:rsidRPr="00246C83">
        <w:rPr>
          <w:rFonts w:ascii="Times New Roman" w:eastAsia="Times New Roman" w:hAnsi="Times New Roman"/>
          <w:sz w:val="28"/>
          <w:szCs w:val="28"/>
        </w:rPr>
        <w:t xml:space="preserve"> группы</w:t>
      </w:r>
      <w:r w:rsidR="008F1B62">
        <w:rPr>
          <w:rFonts w:ascii="Times New Roman" w:eastAsia="Times New Roman" w:hAnsi="Times New Roman"/>
          <w:sz w:val="28"/>
          <w:szCs w:val="28"/>
        </w:rPr>
        <w:t xml:space="preserve"> до среднего объема стабильных доходов по </w:t>
      </w:r>
      <w:r w:rsidR="008F1B62" w:rsidRPr="00246C83">
        <w:rPr>
          <w:rFonts w:ascii="Times New Roman" w:eastAsia="Times New Roman" w:hAnsi="Times New Roman"/>
          <w:sz w:val="28"/>
          <w:szCs w:val="28"/>
        </w:rPr>
        <w:t>j-й групп</w:t>
      </w:r>
      <w:r w:rsidR="008F1B62">
        <w:rPr>
          <w:rFonts w:ascii="Times New Roman" w:eastAsia="Times New Roman" w:hAnsi="Times New Roman"/>
          <w:sz w:val="28"/>
          <w:szCs w:val="28"/>
        </w:rPr>
        <w:t>е.</w:t>
      </w:r>
    </w:p>
    <w:p w:rsidR="00833C4E" w:rsidRDefault="00833C4E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Расчетный объем стабильных доходов на душу населения</w:t>
      </w:r>
      <w:r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 в 2014 году определяется по формуле:</w:t>
      </w:r>
    </w:p>
    <w:p w:rsidR="001A1531" w:rsidRDefault="001A1531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3C4E" w:rsidRDefault="008914CA" w:rsidP="001A153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den>
        </m:f>
      </m:oMath>
      <w:r w:rsidR="003C4106">
        <w:rPr>
          <w:rFonts w:ascii="Times New Roman" w:eastAsia="Times New Roman" w:hAnsi="Times New Roman"/>
          <w:sz w:val="28"/>
          <w:szCs w:val="28"/>
        </w:rPr>
        <w:t>.</w:t>
      </w:r>
    </w:p>
    <w:p w:rsidR="003C4106" w:rsidRDefault="003C4106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3C4E" w:rsidRDefault="00833C4E" w:rsidP="0072425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Средний объем стабильных доходов на душу населения в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 xml:space="preserve">-й группе определяется как среднее арифметическое </w:t>
      </w:r>
      <w:r w:rsidR="00086FFE">
        <w:rPr>
          <w:rFonts w:ascii="Times New Roman" w:eastAsia="Times New Roman" w:hAnsi="Times New Roman"/>
          <w:sz w:val="28"/>
          <w:szCs w:val="28"/>
        </w:rPr>
        <w:t xml:space="preserve">значение среди значений расчетных объемов стабильных доходов на душу населения муниципальных образований </w:t>
      </w:r>
      <w:r w:rsidR="00086FF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86FFE">
        <w:rPr>
          <w:rFonts w:ascii="Times New Roman" w:eastAsia="Times New Roman" w:hAnsi="Times New Roman"/>
          <w:sz w:val="28"/>
          <w:szCs w:val="28"/>
        </w:rPr>
        <w:t xml:space="preserve">-й группы без учета максимального и минимального значения расчетных объемов стабильных доходов на душу населения муниципальных образований </w:t>
      </w:r>
      <w:r w:rsidR="00086FF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86FFE">
        <w:rPr>
          <w:rFonts w:ascii="Times New Roman" w:eastAsia="Times New Roman" w:hAnsi="Times New Roman"/>
          <w:sz w:val="28"/>
          <w:szCs w:val="28"/>
        </w:rPr>
        <w:t>-й группы.</w:t>
      </w:r>
    </w:p>
    <w:p w:rsidR="009E0A4C" w:rsidRDefault="009E0A4C" w:rsidP="009E0A4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Расчетный недостаток местного бюджета 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46C83">
        <w:rPr>
          <w:rFonts w:ascii="Times New Roman" w:eastAsia="Times New Roman" w:hAnsi="Times New Roman"/>
          <w:sz w:val="28"/>
          <w:szCs w:val="28"/>
        </w:rPr>
        <w:t>j-й</w:t>
      </w:r>
      <w:proofErr w:type="spellEnd"/>
      <w:r w:rsidRPr="00246C83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</w:rPr>
        <w:t xml:space="preserve"> до среднего объема стабильных доходов по </w:t>
      </w:r>
      <w:r w:rsidRPr="00246C83">
        <w:rPr>
          <w:rFonts w:ascii="Times New Roman" w:eastAsia="Times New Roman" w:hAnsi="Times New Roman"/>
          <w:sz w:val="28"/>
          <w:szCs w:val="28"/>
        </w:rPr>
        <w:t>j-й групп</w:t>
      </w:r>
      <w:r>
        <w:rPr>
          <w:rFonts w:ascii="Times New Roman" w:eastAsia="Times New Roman" w:hAnsi="Times New Roman"/>
          <w:sz w:val="28"/>
          <w:szCs w:val="28"/>
        </w:rPr>
        <w:t>е, определяемого по формуле:</w:t>
      </w:r>
    </w:p>
    <w:p w:rsidR="009E0A4C" w:rsidRDefault="009E0A4C" w:rsidP="009E0A4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0A4C" w:rsidRDefault="008914CA" w:rsidP="001A153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ред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2014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2014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3C4106" w:rsidRPr="003C4106">
        <w:rPr>
          <w:rFonts w:ascii="Times New Roman" w:hAnsi="Times New Roman"/>
          <w:sz w:val="28"/>
          <w:szCs w:val="28"/>
        </w:rPr>
        <w:t>,</w:t>
      </w:r>
    </w:p>
    <w:p w:rsidR="00AB1C1B" w:rsidRDefault="003C4106" w:rsidP="003C4106">
      <w:pPr>
        <w:pStyle w:val="a3"/>
        <w:tabs>
          <w:tab w:val="left" w:pos="567"/>
        </w:tabs>
        <w:spacing w:after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где</w:t>
      </w:r>
    </w:p>
    <w:p w:rsidR="00AB1C1B" w:rsidRDefault="008914CA" w:rsidP="00AB1C1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AB1C1B">
        <w:rPr>
          <w:rFonts w:ascii="Times New Roman" w:eastAsia="Times New Roman" w:hAnsi="Times New Roman"/>
          <w:sz w:val="28"/>
          <w:szCs w:val="28"/>
        </w:rPr>
        <w:t xml:space="preserve"> – расчетный недостаток местного бюджета </w:t>
      </w:r>
      <w:r w:rsidR="00AB1C1B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AB1C1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AB1C1B" w:rsidRPr="00246C8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B1C1B" w:rsidRPr="00246C83">
        <w:rPr>
          <w:rFonts w:ascii="Times New Roman" w:eastAsia="Times New Roman" w:hAnsi="Times New Roman"/>
          <w:sz w:val="28"/>
          <w:szCs w:val="28"/>
        </w:rPr>
        <w:t>j-й</w:t>
      </w:r>
      <w:proofErr w:type="spellEnd"/>
      <w:r w:rsidR="00AB1C1B" w:rsidRPr="00246C83">
        <w:rPr>
          <w:rFonts w:ascii="Times New Roman" w:eastAsia="Times New Roman" w:hAnsi="Times New Roman"/>
          <w:sz w:val="28"/>
          <w:szCs w:val="28"/>
        </w:rPr>
        <w:t xml:space="preserve"> группы</w:t>
      </w:r>
      <w:r w:rsidR="00AB1C1B">
        <w:rPr>
          <w:rFonts w:ascii="Times New Roman" w:eastAsia="Times New Roman" w:hAnsi="Times New Roman"/>
          <w:sz w:val="28"/>
          <w:szCs w:val="28"/>
        </w:rPr>
        <w:t xml:space="preserve"> до среднего объема стабильных доходов по </w:t>
      </w:r>
      <w:r w:rsidR="00AB1C1B" w:rsidRPr="00246C83">
        <w:rPr>
          <w:rFonts w:ascii="Times New Roman" w:eastAsia="Times New Roman" w:hAnsi="Times New Roman"/>
          <w:sz w:val="28"/>
          <w:szCs w:val="28"/>
        </w:rPr>
        <w:t>j-й групп</w:t>
      </w:r>
      <w:r w:rsidR="00AB1C1B">
        <w:rPr>
          <w:rFonts w:ascii="Times New Roman" w:eastAsia="Times New Roman" w:hAnsi="Times New Roman"/>
          <w:sz w:val="28"/>
          <w:szCs w:val="28"/>
        </w:rPr>
        <w:t>е.</w:t>
      </w:r>
    </w:p>
    <w:p w:rsidR="00D60A7C" w:rsidRDefault="00D60A7C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Default="004F5313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F5313" w:rsidRPr="00D60A7C" w:rsidRDefault="008914CA" w:rsidP="00D60A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  <w:fldSimple w:instr=" FILENAME  \p  \* MERGEFORMAT ">
        <w:r w:rsidR="004F5313">
          <w:rPr>
            <w:rFonts w:ascii="Times New Roman" w:eastAsia="Times New Roman" w:hAnsi="Times New Roman"/>
            <w:noProof/>
            <w:sz w:val="16"/>
            <w:szCs w:val="16"/>
          </w:rPr>
          <w:t>\\File-server\комитет по бюджету\5 Созыв\документы комитета\50 заседание (12)\pr\zpr(50) 1330-П-5\Прил 25 метод 1 части дот сбаланс.docx</w:t>
        </w:r>
      </w:fldSimple>
    </w:p>
    <w:sectPr w:rsidR="004F5313" w:rsidRPr="00D60A7C" w:rsidSect="004F5313">
      <w:headerReference w:type="even" r:id="rId8"/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1D" w:rsidRDefault="00302D1D">
      <w:r>
        <w:separator/>
      </w:r>
    </w:p>
  </w:endnote>
  <w:endnote w:type="continuationSeparator" w:id="0">
    <w:p w:rsidR="00302D1D" w:rsidRDefault="0030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1D" w:rsidRDefault="00302D1D">
      <w:r>
        <w:separator/>
      </w:r>
    </w:p>
  </w:footnote>
  <w:footnote w:type="continuationSeparator" w:id="0">
    <w:p w:rsidR="00302D1D" w:rsidRDefault="0030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E5" w:rsidRDefault="008914CA" w:rsidP="00B82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2C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2CE5" w:rsidRDefault="009E2C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E5" w:rsidRDefault="008914CA" w:rsidP="008366BA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="009E2CE5"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3C4106">
      <w:rPr>
        <w:rFonts w:ascii="Times New Roman" w:hAnsi="Times New Roman"/>
        <w:noProof/>
        <w:sz w:val="18"/>
      </w:rPr>
      <w:t>4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60680"/>
    <w:rsid w:val="000002AE"/>
    <w:rsid w:val="00001301"/>
    <w:rsid w:val="00003ECC"/>
    <w:rsid w:val="000069E7"/>
    <w:rsid w:val="0001302C"/>
    <w:rsid w:val="00013763"/>
    <w:rsid w:val="00034847"/>
    <w:rsid w:val="000368FC"/>
    <w:rsid w:val="00055D40"/>
    <w:rsid w:val="000715F3"/>
    <w:rsid w:val="00071D99"/>
    <w:rsid w:val="00077438"/>
    <w:rsid w:val="000836A1"/>
    <w:rsid w:val="00085065"/>
    <w:rsid w:val="0008689C"/>
    <w:rsid w:val="00086FFE"/>
    <w:rsid w:val="000905D1"/>
    <w:rsid w:val="00095BC9"/>
    <w:rsid w:val="000A10E6"/>
    <w:rsid w:val="000A67DD"/>
    <w:rsid w:val="000C16A3"/>
    <w:rsid w:val="000D0F78"/>
    <w:rsid w:val="000E32A8"/>
    <w:rsid w:val="000E6E11"/>
    <w:rsid w:val="000F0980"/>
    <w:rsid w:val="000F0982"/>
    <w:rsid w:val="000F0FD1"/>
    <w:rsid w:val="0010061E"/>
    <w:rsid w:val="00100B61"/>
    <w:rsid w:val="001073E9"/>
    <w:rsid w:val="00111100"/>
    <w:rsid w:val="00111EA8"/>
    <w:rsid w:val="00113917"/>
    <w:rsid w:val="001163D8"/>
    <w:rsid w:val="00122101"/>
    <w:rsid w:val="0013568D"/>
    <w:rsid w:val="00144D51"/>
    <w:rsid w:val="00147DBD"/>
    <w:rsid w:val="001602E5"/>
    <w:rsid w:val="00162345"/>
    <w:rsid w:val="001656F1"/>
    <w:rsid w:val="00173459"/>
    <w:rsid w:val="00176C21"/>
    <w:rsid w:val="0018110A"/>
    <w:rsid w:val="001846CA"/>
    <w:rsid w:val="00185262"/>
    <w:rsid w:val="00187069"/>
    <w:rsid w:val="00190F22"/>
    <w:rsid w:val="00191EA4"/>
    <w:rsid w:val="00194D1A"/>
    <w:rsid w:val="001950EA"/>
    <w:rsid w:val="001A0249"/>
    <w:rsid w:val="001A1531"/>
    <w:rsid w:val="001A1F4F"/>
    <w:rsid w:val="001B28B1"/>
    <w:rsid w:val="001C3E21"/>
    <w:rsid w:val="001C55E4"/>
    <w:rsid w:val="001C5AE2"/>
    <w:rsid w:val="001C621E"/>
    <w:rsid w:val="001C732E"/>
    <w:rsid w:val="001D081D"/>
    <w:rsid w:val="001D574A"/>
    <w:rsid w:val="001E058C"/>
    <w:rsid w:val="001F4B65"/>
    <w:rsid w:val="001F6207"/>
    <w:rsid w:val="002029E5"/>
    <w:rsid w:val="00213DF7"/>
    <w:rsid w:val="0021562E"/>
    <w:rsid w:val="00224457"/>
    <w:rsid w:val="00225EF0"/>
    <w:rsid w:val="00232AC4"/>
    <w:rsid w:val="00237E89"/>
    <w:rsid w:val="00240B61"/>
    <w:rsid w:val="002414CD"/>
    <w:rsid w:val="002414D5"/>
    <w:rsid w:val="00246C83"/>
    <w:rsid w:val="00252501"/>
    <w:rsid w:val="00252D80"/>
    <w:rsid w:val="002568BE"/>
    <w:rsid w:val="00260680"/>
    <w:rsid w:val="0027405E"/>
    <w:rsid w:val="00283564"/>
    <w:rsid w:val="00290D25"/>
    <w:rsid w:val="002934CF"/>
    <w:rsid w:val="002A26B6"/>
    <w:rsid w:val="002A411C"/>
    <w:rsid w:val="002A4F0D"/>
    <w:rsid w:val="002B179D"/>
    <w:rsid w:val="002B7B38"/>
    <w:rsid w:val="002C1144"/>
    <w:rsid w:val="002D0CD7"/>
    <w:rsid w:val="002D3378"/>
    <w:rsid w:val="002D385F"/>
    <w:rsid w:val="002F179E"/>
    <w:rsid w:val="002F2DC9"/>
    <w:rsid w:val="002F4A25"/>
    <w:rsid w:val="0030187D"/>
    <w:rsid w:val="00302D1D"/>
    <w:rsid w:val="003071A4"/>
    <w:rsid w:val="003164D8"/>
    <w:rsid w:val="003303DF"/>
    <w:rsid w:val="003333A4"/>
    <w:rsid w:val="00335A8A"/>
    <w:rsid w:val="00337347"/>
    <w:rsid w:val="00337E2E"/>
    <w:rsid w:val="003403B4"/>
    <w:rsid w:val="00346748"/>
    <w:rsid w:val="0036489D"/>
    <w:rsid w:val="00365321"/>
    <w:rsid w:val="0037404D"/>
    <w:rsid w:val="00394684"/>
    <w:rsid w:val="00396601"/>
    <w:rsid w:val="003A3C8F"/>
    <w:rsid w:val="003A4513"/>
    <w:rsid w:val="003B16B6"/>
    <w:rsid w:val="003C4106"/>
    <w:rsid w:val="003D59FA"/>
    <w:rsid w:val="003D73C7"/>
    <w:rsid w:val="003E5A1C"/>
    <w:rsid w:val="003F37A4"/>
    <w:rsid w:val="003F5CDE"/>
    <w:rsid w:val="003F77E6"/>
    <w:rsid w:val="00403148"/>
    <w:rsid w:val="004137F9"/>
    <w:rsid w:val="004219C2"/>
    <w:rsid w:val="00427075"/>
    <w:rsid w:val="0043793E"/>
    <w:rsid w:val="00443C9D"/>
    <w:rsid w:val="00457A03"/>
    <w:rsid w:val="004616D6"/>
    <w:rsid w:val="004617C5"/>
    <w:rsid w:val="0046468B"/>
    <w:rsid w:val="00467C35"/>
    <w:rsid w:val="00476B10"/>
    <w:rsid w:val="004804D7"/>
    <w:rsid w:val="00482DB6"/>
    <w:rsid w:val="00485B7A"/>
    <w:rsid w:val="00486DAD"/>
    <w:rsid w:val="0048761A"/>
    <w:rsid w:val="0049129E"/>
    <w:rsid w:val="004A0F1A"/>
    <w:rsid w:val="004A6D49"/>
    <w:rsid w:val="004B1D2E"/>
    <w:rsid w:val="004B3DE6"/>
    <w:rsid w:val="004C7378"/>
    <w:rsid w:val="004D3F92"/>
    <w:rsid w:val="004D431D"/>
    <w:rsid w:val="004D7766"/>
    <w:rsid w:val="004E091D"/>
    <w:rsid w:val="004E1846"/>
    <w:rsid w:val="004E4EDD"/>
    <w:rsid w:val="004F5313"/>
    <w:rsid w:val="004F58F9"/>
    <w:rsid w:val="00514048"/>
    <w:rsid w:val="005358A8"/>
    <w:rsid w:val="00537180"/>
    <w:rsid w:val="005455EF"/>
    <w:rsid w:val="00546EAC"/>
    <w:rsid w:val="00562FAB"/>
    <w:rsid w:val="00575F3C"/>
    <w:rsid w:val="00581703"/>
    <w:rsid w:val="00584E0C"/>
    <w:rsid w:val="00586E45"/>
    <w:rsid w:val="005B12F7"/>
    <w:rsid w:val="005B14E0"/>
    <w:rsid w:val="005C0510"/>
    <w:rsid w:val="005C5BB0"/>
    <w:rsid w:val="005D046A"/>
    <w:rsid w:val="005D245A"/>
    <w:rsid w:val="005E6A9C"/>
    <w:rsid w:val="005F1892"/>
    <w:rsid w:val="005F4593"/>
    <w:rsid w:val="006102C4"/>
    <w:rsid w:val="00617057"/>
    <w:rsid w:val="0062303F"/>
    <w:rsid w:val="006273CC"/>
    <w:rsid w:val="00633B10"/>
    <w:rsid w:val="0064019A"/>
    <w:rsid w:val="0064125B"/>
    <w:rsid w:val="00650959"/>
    <w:rsid w:val="00654817"/>
    <w:rsid w:val="00654ED9"/>
    <w:rsid w:val="00674E2D"/>
    <w:rsid w:val="006802DD"/>
    <w:rsid w:val="006807B6"/>
    <w:rsid w:val="00683CB3"/>
    <w:rsid w:val="00695806"/>
    <w:rsid w:val="00695AA0"/>
    <w:rsid w:val="006A2BB4"/>
    <w:rsid w:val="006C17DD"/>
    <w:rsid w:val="006D1B52"/>
    <w:rsid w:val="006E16AA"/>
    <w:rsid w:val="006E1EF2"/>
    <w:rsid w:val="006F0274"/>
    <w:rsid w:val="006F2990"/>
    <w:rsid w:val="00702A0F"/>
    <w:rsid w:val="00721120"/>
    <w:rsid w:val="0072425C"/>
    <w:rsid w:val="00743ECB"/>
    <w:rsid w:val="007535D4"/>
    <w:rsid w:val="007538F9"/>
    <w:rsid w:val="00755D11"/>
    <w:rsid w:val="00762816"/>
    <w:rsid w:val="00765DB4"/>
    <w:rsid w:val="007704B6"/>
    <w:rsid w:val="0077052B"/>
    <w:rsid w:val="0077598B"/>
    <w:rsid w:val="007811C0"/>
    <w:rsid w:val="00783772"/>
    <w:rsid w:val="00790108"/>
    <w:rsid w:val="0079127A"/>
    <w:rsid w:val="00791C6E"/>
    <w:rsid w:val="007A4CCB"/>
    <w:rsid w:val="007A4E94"/>
    <w:rsid w:val="007B664E"/>
    <w:rsid w:val="007B6C99"/>
    <w:rsid w:val="007C3A3F"/>
    <w:rsid w:val="007D346B"/>
    <w:rsid w:val="007D6B80"/>
    <w:rsid w:val="007E3675"/>
    <w:rsid w:val="007E5F92"/>
    <w:rsid w:val="007E7C38"/>
    <w:rsid w:val="00805940"/>
    <w:rsid w:val="0081434C"/>
    <w:rsid w:val="008257BF"/>
    <w:rsid w:val="00830BD9"/>
    <w:rsid w:val="0083226A"/>
    <w:rsid w:val="00833C4E"/>
    <w:rsid w:val="00835065"/>
    <w:rsid w:val="008366BA"/>
    <w:rsid w:val="0083712A"/>
    <w:rsid w:val="00837AAB"/>
    <w:rsid w:val="00846842"/>
    <w:rsid w:val="00851320"/>
    <w:rsid w:val="008545EE"/>
    <w:rsid w:val="00864189"/>
    <w:rsid w:val="008642D7"/>
    <w:rsid w:val="008647B5"/>
    <w:rsid w:val="008661BE"/>
    <w:rsid w:val="00867BA2"/>
    <w:rsid w:val="00871CAB"/>
    <w:rsid w:val="00875D12"/>
    <w:rsid w:val="00882562"/>
    <w:rsid w:val="008914CA"/>
    <w:rsid w:val="0089244A"/>
    <w:rsid w:val="008A0AD5"/>
    <w:rsid w:val="008A58DF"/>
    <w:rsid w:val="008A5E64"/>
    <w:rsid w:val="008B23B9"/>
    <w:rsid w:val="008D0A51"/>
    <w:rsid w:val="008D1ED1"/>
    <w:rsid w:val="008D5B71"/>
    <w:rsid w:val="008E17FE"/>
    <w:rsid w:val="008E4918"/>
    <w:rsid w:val="008E5C85"/>
    <w:rsid w:val="008E7D81"/>
    <w:rsid w:val="008F1B62"/>
    <w:rsid w:val="008F3817"/>
    <w:rsid w:val="008F3FC9"/>
    <w:rsid w:val="008F464E"/>
    <w:rsid w:val="009048D6"/>
    <w:rsid w:val="00910F42"/>
    <w:rsid w:val="00913CF3"/>
    <w:rsid w:val="00915525"/>
    <w:rsid w:val="00933D58"/>
    <w:rsid w:val="009425F8"/>
    <w:rsid w:val="00945FB0"/>
    <w:rsid w:val="00947386"/>
    <w:rsid w:val="00960A2C"/>
    <w:rsid w:val="00962738"/>
    <w:rsid w:val="00965090"/>
    <w:rsid w:val="009677B0"/>
    <w:rsid w:val="009724C1"/>
    <w:rsid w:val="00972C06"/>
    <w:rsid w:val="00973EC6"/>
    <w:rsid w:val="0098311B"/>
    <w:rsid w:val="009867D7"/>
    <w:rsid w:val="00992365"/>
    <w:rsid w:val="009972FA"/>
    <w:rsid w:val="009A058E"/>
    <w:rsid w:val="009A0790"/>
    <w:rsid w:val="009A7350"/>
    <w:rsid w:val="009C0736"/>
    <w:rsid w:val="009D3303"/>
    <w:rsid w:val="009D38B9"/>
    <w:rsid w:val="009D6ED1"/>
    <w:rsid w:val="009E0A4C"/>
    <w:rsid w:val="009E2CE5"/>
    <w:rsid w:val="009F1EB1"/>
    <w:rsid w:val="00A15B6A"/>
    <w:rsid w:val="00A16F34"/>
    <w:rsid w:val="00A215B2"/>
    <w:rsid w:val="00A229D6"/>
    <w:rsid w:val="00A464CD"/>
    <w:rsid w:val="00A54F1D"/>
    <w:rsid w:val="00A60F05"/>
    <w:rsid w:val="00A64823"/>
    <w:rsid w:val="00A77D79"/>
    <w:rsid w:val="00A843A5"/>
    <w:rsid w:val="00A91C9C"/>
    <w:rsid w:val="00A9703E"/>
    <w:rsid w:val="00AA24C8"/>
    <w:rsid w:val="00AB1C1B"/>
    <w:rsid w:val="00AB295D"/>
    <w:rsid w:val="00AB3E1D"/>
    <w:rsid w:val="00AC1E24"/>
    <w:rsid w:val="00AC7187"/>
    <w:rsid w:val="00AD548B"/>
    <w:rsid w:val="00AD6561"/>
    <w:rsid w:val="00AE16F1"/>
    <w:rsid w:val="00AE2743"/>
    <w:rsid w:val="00AE53AC"/>
    <w:rsid w:val="00AF0E4C"/>
    <w:rsid w:val="00B11681"/>
    <w:rsid w:val="00B13B71"/>
    <w:rsid w:val="00B209B6"/>
    <w:rsid w:val="00B3283F"/>
    <w:rsid w:val="00B43B5E"/>
    <w:rsid w:val="00B47E60"/>
    <w:rsid w:val="00B52548"/>
    <w:rsid w:val="00B80B71"/>
    <w:rsid w:val="00B82720"/>
    <w:rsid w:val="00B87D8F"/>
    <w:rsid w:val="00B90587"/>
    <w:rsid w:val="00BA381F"/>
    <w:rsid w:val="00BA4502"/>
    <w:rsid w:val="00BB370B"/>
    <w:rsid w:val="00BB3BA9"/>
    <w:rsid w:val="00BB5A42"/>
    <w:rsid w:val="00BB6080"/>
    <w:rsid w:val="00BC2101"/>
    <w:rsid w:val="00BC7680"/>
    <w:rsid w:val="00BD1881"/>
    <w:rsid w:val="00BD30A0"/>
    <w:rsid w:val="00BE6AA0"/>
    <w:rsid w:val="00BF17D3"/>
    <w:rsid w:val="00C0542A"/>
    <w:rsid w:val="00C06BE8"/>
    <w:rsid w:val="00C13AC8"/>
    <w:rsid w:val="00C15EA6"/>
    <w:rsid w:val="00C31697"/>
    <w:rsid w:val="00C321D0"/>
    <w:rsid w:val="00C345C2"/>
    <w:rsid w:val="00C35B58"/>
    <w:rsid w:val="00C373FC"/>
    <w:rsid w:val="00C420FA"/>
    <w:rsid w:val="00C42880"/>
    <w:rsid w:val="00C51429"/>
    <w:rsid w:val="00C53F28"/>
    <w:rsid w:val="00C61233"/>
    <w:rsid w:val="00C763EE"/>
    <w:rsid w:val="00C84684"/>
    <w:rsid w:val="00C91FF5"/>
    <w:rsid w:val="00C936D9"/>
    <w:rsid w:val="00CB00AE"/>
    <w:rsid w:val="00CB54D7"/>
    <w:rsid w:val="00CB6046"/>
    <w:rsid w:val="00CD6C2E"/>
    <w:rsid w:val="00CE062C"/>
    <w:rsid w:val="00CE6DD7"/>
    <w:rsid w:val="00CE7CFF"/>
    <w:rsid w:val="00D064CC"/>
    <w:rsid w:val="00D072E6"/>
    <w:rsid w:val="00D07445"/>
    <w:rsid w:val="00D138D4"/>
    <w:rsid w:val="00D26247"/>
    <w:rsid w:val="00D335C8"/>
    <w:rsid w:val="00D34ADA"/>
    <w:rsid w:val="00D35F77"/>
    <w:rsid w:val="00D4111B"/>
    <w:rsid w:val="00D469A0"/>
    <w:rsid w:val="00D474C8"/>
    <w:rsid w:val="00D60A7C"/>
    <w:rsid w:val="00D6766C"/>
    <w:rsid w:val="00D70F50"/>
    <w:rsid w:val="00D746BA"/>
    <w:rsid w:val="00D82EA0"/>
    <w:rsid w:val="00DA14A6"/>
    <w:rsid w:val="00DA1718"/>
    <w:rsid w:val="00DA49E1"/>
    <w:rsid w:val="00DC02AD"/>
    <w:rsid w:val="00DC07C5"/>
    <w:rsid w:val="00DC203C"/>
    <w:rsid w:val="00DE3181"/>
    <w:rsid w:val="00DF1D1D"/>
    <w:rsid w:val="00DF7E79"/>
    <w:rsid w:val="00E01B9C"/>
    <w:rsid w:val="00E02C14"/>
    <w:rsid w:val="00E057DE"/>
    <w:rsid w:val="00E0747F"/>
    <w:rsid w:val="00E1201C"/>
    <w:rsid w:val="00E20D87"/>
    <w:rsid w:val="00E22F41"/>
    <w:rsid w:val="00E24738"/>
    <w:rsid w:val="00E262D1"/>
    <w:rsid w:val="00E4259E"/>
    <w:rsid w:val="00E44FBA"/>
    <w:rsid w:val="00E45663"/>
    <w:rsid w:val="00E475EE"/>
    <w:rsid w:val="00E52647"/>
    <w:rsid w:val="00E60D3E"/>
    <w:rsid w:val="00E6181D"/>
    <w:rsid w:val="00E62E61"/>
    <w:rsid w:val="00E76D9A"/>
    <w:rsid w:val="00E85B77"/>
    <w:rsid w:val="00E862B8"/>
    <w:rsid w:val="00E944D2"/>
    <w:rsid w:val="00EA749A"/>
    <w:rsid w:val="00EA78C4"/>
    <w:rsid w:val="00EB2823"/>
    <w:rsid w:val="00EB3FE4"/>
    <w:rsid w:val="00EC286A"/>
    <w:rsid w:val="00EC6AF7"/>
    <w:rsid w:val="00EC728A"/>
    <w:rsid w:val="00ED4E57"/>
    <w:rsid w:val="00EE25E6"/>
    <w:rsid w:val="00EE4F6D"/>
    <w:rsid w:val="00EF47B7"/>
    <w:rsid w:val="00F03E86"/>
    <w:rsid w:val="00F05B9F"/>
    <w:rsid w:val="00F1220E"/>
    <w:rsid w:val="00F16CBE"/>
    <w:rsid w:val="00F241FB"/>
    <w:rsid w:val="00F24C0C"/>
    <w:rsid w:val="00F24D8B"/>
    <w:rsid w:val="00F32BE1"/>
    <w:rsid w:val="00F40C41"/>
    <w:rsid w:val="00F426D9"/>
    <w:rsid w:val="00F50187"/>
    <w:rsid w:val="00F61E54"/>
    <w:rsid w:val="00F6777C"/>
    <w:rsid w:val="00F714B4"/>
    <w:rsid w:val="00F77876"/>
    <w:rsid w:val="00F846C6"/>
    <w:rsid w:val="00F85445"/>
    <w:rsid w:val="00F96C38"/>
    <w:rsid w:val="00FA143C"/>
    <w:rsid w:val="00FA515A"/>
    <w:rsid w:val="00FC35FD"/>
    <w:rsid w:val="00FD7670"/>
    <w:rsid w:val="00FE24DC"/>
    <w:rsid w:val="00FF063A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  <w:rPr>
      <w:lang w:val="x-none"/>
    </w:r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3659-0E45-492B-9923-61170A69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DepFin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Shefova</dc:creator>
  <cp:lastModifiedBy>evk</cp:lastModifiedBy>
  <cp:revision>9</cp:revision>
  <cp:lastPrinted>2014-12-23T12:27:00Z</cp:lastPrinted>
  <dcterms:created xsi:type="dcterms:W3CDTF">2014-10-14T11:25:00Z</dcterms:created>
  <dcterms:modified xsi:type="dcterms:W3CDTF">2014-12-23T12:28:00Z</dcterms:modified>
</cp:coreProperties>
</file>